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AA3EF" w14:textId="77777777" w:rsidR="00E179D4" w:rsidRDefault="00E179D4" w:rsidP="00E179D4">
      <w:pPr>
        <w:spacing w:before="280" w:after="280" w:line="240" w:lineRule="auto"/>
        <w:jc w:val="center"/>
        <w:rPr>
          <w:rFonts w:ascii="Times New Roman" w:eastAsia="Times New Roman" w:hAnsi="Times New Roman"/>
          <w:color w:val="000020"/>
          <w:sz w:val="20"/>
          <w:szCs w:val="20"/>
        </w:rPr>
      </w:pPr>
      <w:r>
        <w:rPr>
          <w:rFonts w:ascii="Times New Roman" w:eastAsia="Times New Roman" w:hAnsi="Times New Roman"/>
          <w:color w:val="000020"/>
          <w:sz w:val="24"/>
          <w:szCs w:val="24"/>
        </w:rPr>
        <w:t>języka polskiego</w:t>
      </w:r>
    </w:p>
    <w:p w14:paraId="198FF2D3" w14:textId="77777777" w:rsidR="00E179D4" w:rsidRDefault="00E179D4" w:rsidP="00E179D4">
      <w:pPr>
        <w:spacing w:before="280" w:after="280" w:line="240" w:lineRule="atLeast"/>
        <w:jc w:val="center"/>
        <w:rPr>
          <w:rFonts w:ascii="Times New Roman" w:eastAsia="Times New Roman" w:hAnsi="Times New Roman"/>
          <w:color w:val="000020"/>
          <w:sz w:val="20"/>
          <w:szCs w:val="20"/>
        </w:rPr>
      </w:pPr>
      <w:r>
        <w:rPr>
          <w:rFonts w:ascii="Times New Roman" w:eastAsia="Times New Roman" w:hAnsi="Times New Roman"/>
          <w:color w:val="000020"/>
          <w:sz w:val="20"/>
          <w:szCs w:val="20"/>
        </w:rPr>
        <w:t>/przedmiot/</w:t>
      </w:r>
    </w:p>
    <w:tbl>
      <w:tblPr>
        <w:tblW w:w="96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3649"/>
        <w:gridCol w:w="2730"/>
        <w:gridCol w:w="1418"/>
        <w:gridCol w:w="732"/>
      </w:tblGrid>
      <w:tr w:rsidR="00E179D4" w14:paraId="10B325F3" w14:textId="77777777" w:rsidTr="00E179D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34AD0" w14:textId="77777777" w:rsidR="00E179D4" w:rsidRDefault="00E179D4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Lp.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9F64F" w14:textId="77777777" w:rsidR="00E179D4" w:rsidRDefault="00E179D4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Klasa/poziom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AB325B" w14:textId="77777777" w:rsidR="00E179D4" w:rsidRDefault="00E179D4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Tytuł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79810" w14:textId="77777777" w:rsidR="00E179D4" w:rsidRDefault="00E179D4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170D6" w14:textId="77777777" w:rsidR="00E179D4" w:rsidRDefault="00E179D4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Nr dopuszczenia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27F1C" w14:textId="77777777" w:rsidR="00E179D4" w:rsidRDefault="00E179D4">
            <w:pPr>
              <w:spacing w:line="240" w:lineRule="atLeast"/>
              <w:jc w:val="center"/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Wydawnictwo</w:t>
            </w:r>
          </w:p>
        </w:tc>
      </w:tr>
      <w:tr w:rsidR="00E179D4" w14:paraId="02076DBE" w14:textId="77777777" w:rsidTr="00E179D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395CC" w14:textId="77777777" w:rsidR="00E179D4" w:rsidRDefault="00E179D4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687A1" w14:textId="77777777" w:rsidR="00E179D4" w:rsidRDefault="00E179D4">
            <w:pPr>
              <w:snapToGrid w:val="0"/>
              <w:spacing w:line="240" w:lineRule="atLeast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I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E0122" w14:textId="77777777" w:rsidR="00E179D4" w:rsidRDefault="00E179D4" w:rsidP="007A478A">
            <w:pPr>
              <w:pStyle w:val="Nagwek1"/>
              <w:numPr>
                <w:ilvl w:val="0"/>
                <w:numId w:val="1"/>
              </w:numPr>
              <w:snapToGrid w:val="0"/>
              <w:rPr>
                <w:rFonts w:cs="Times New Roman"/>
                <w:b w:val="0"/>
                <w:color w:val="333333"/>
                <w:sz w:val="20"/>
                <w:szCs w:val="20"/>
              </w:rPr>
            </w:pPr>
            <w:r>
              <w:rPr>
                <w:rFonts w:cs="Times New Roman"/>
                <w:b w:val="0"/>
                <w:color w:val="333333"/>
                <w:sz w:val="20"/>
                <w:szCs w:val="20"/>
              </w:rPr>
              <w:t>Język polski 1 (cz. 1). Sztuka wyrazu. Podręcznik dla liceum i technikum. Zakres podstawowy i rozszerzony</w:t>
            </w:r>
          </w:p>
          <w:p w14:paraId="5B9E406E" w14:textId="77777777" w:rsidR="00E179D4" w:rsidRDefault="00E179D4" w:rsidP="007A478A">
            <w:pPr>
              <w:pStyle w:val="Nagwek1"/>
              <w:numPr>
                <w:ilvl w:val="0"/>
                <w:numId w:val="1"/>
              </w:numPr>
              <w:snapToGrid w:val="0"/>
              <w:rPr>
                <w:rFonts w:cs="Times New Roman"/>
                <w:color w:val="333333"/>
                <w:sz w:val="20"/>
                <w:szCs w:val="20"/>
              </w:rPr>
            </w:pPr>
            <w:r>
              <w:rPr>
                <w:rFonts w:cs="Times New Roman"/>
                <w:b w:val="0"/>
                <w:color w:val="333333"/>
                <w:sz w:val="20"/>
                <w:szCs w:val="20"/>
              </w:rPr>
              <w:t>Język polski 1 (cz. 2). Sztuka wyrazu. Podręcznik dla liceum i technikum. Zakres podstawowy i rozszerzony</w:t>
            </w:r>
          </w:p>
          <w:p w14:paraId="611A95F3" w14:textId="77777777" w:rsidR="00E179D4" w:rsidRDefault="00E179D4">
            <w:pPr>
              <w:snapToGrid w:val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76AE3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Katarzyna Budna, Beata Kapela-Bagińska, Jolanta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Manthey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, Ewa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Prylińska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, Cecylia Ratajczak, Jarosław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Zaporowicz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, Tomasz Zieliński</w:t>
            </w: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 xml:space="preserve"> </w:t>
            </w:r>
          </w:p>
          <w:p w14:paraId="55CC579C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1B49F103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Katarzyna Budna, Beata Kapela-Bagińska, Jolanta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Manthey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, Ewa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Prylińska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, Cecylia Ratajczak, Jarosław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Zaporowicz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, Tomasz Zieliński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FC4CC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  <w:t>1022/1/2019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  <w:p w14:paraId="381DB59A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66CCB992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56F81411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39EC801E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40FBCFD2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17608BB9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  <w:t>1022/2/2019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0947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GWO</w:t>
            </w:r>
          </w:p>
          <w:p w14:paraId="53B9D729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1B802F2A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1F9E2DFC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1256DA37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28FE3644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3D7664D7" w14:textId="77777777" w:rsidR="00E179D4" w:rsidRDefault="00E179D4">
            <w:pPr>
              <w:snapToGrid w:val="0"/>
              <w:spacing w:line="240" w:lineRule="auto"/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GWO</w:t>
            </w:r>
          </w:p>
        </w:tc>
      </w:tr>
      <w:tr w:rsidR="00E179D4" w14:paraId="63277081" w14:textId="77777777" w:rsidTr="00E179D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9B922" w14:textId="77777777" w:rsidR="00E179D4" w:rsidRDefault="00E179D4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04682" w14:textId="77777777" w:rsidR="00E179D4" w:rsidRDefault="00E179D4">
            <w:pPr>
              <w:snapToGrid w:val="0"/>
              <w:spacing w:line="240" w:lineRule="atLeast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II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DF56A" w14:textId="77777777" w:rsidR="00E179D4" w:rsidRDefault="00E179D4" w:rsidP="007A478A">
            <w:pPr>
              <w:pStyle w:val="Nagwek1"/>
              <w:numPr>
                <w:ilvl w:val="0"/>
                <w:numId w:val="1"/>
              </w:numPr>
              <w:snapToGrid w:val="0"/>
              <w:rPr>
                <w:rFonts w:cs="Times New Roman"/>
                <w:b w:val="0"/>
                <w:color w:val="333333"/>
                <w:sz w:val="20"/>
                <w:szCs w:val="20"/>
              </w:rPr>
            </w:pPr>
            <w:r>
              <w:rPr>
                <w:rFonts w:cs="Times New Roman"/>
                <w:b w:val="0"/>
                <w:color w:val="333333"/>
                <w:sz w:val="20"/>
                <w:szCs w:val="20"/>
              </w:rPr>
              <w:t>Język polski 2 (cz. 1). Sztuka wyrazu. Podręcznik dla liceum i technikum. Zakresy podstawowy i rozszerzony</w:t>
            </w:r>
          </w:p>
          <w:p w14:paraId="5E6CDE04" w14:textId="77777777" w:rsidR="00E179D4" w:rsidRDefault="00E179D4" w:rsidP="007A478A">
            <w:pPr>
              <w:pStyle w:val="Nagwek1"/>
              <w:numPr>
                <w:ilvl w:val="0"/>
                <w:numId w:val="1"/>
              </w:numPr>
              <w:snapToGrid w:val="0"/>
              <w:rPr>
                <w:rFonts w:cs="Times New Roman"/>
                <w:color w:val="333333"/>
                <w:sz w:val="20"/>
                <w:szCs w:val="20"/>
              </w:rPr>
            </w:pPr>
            <w:r>
              <w:rPr>
                <w:rFonts w:cs="Times New Roman"/>
                <w:b w:val="0"/>
                <w:color w:val="333333"/>
                <w:sz w:val="20"/>
                <w:szCs w:val="20"/>
              </w:rPr>
              <w:t>Język polski 2 (cz. 2). Sztuka wyrazu. Podręcznik dla liceum i technikum. Zakresy podstawowy i rozszerzony</w:t>
            </w:r>
          </w:p>
          <w:p w14:paraId="118E189F" w14:textId="77777777" w:rsidR="00E179D4" w:rsidRDefault="00E179D4">
            <w:pPr>
              <w:snapToGrid w:val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34516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Dorota Dąbrowska, Beata Kapela-Bagińska, Ewa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Prylińska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, Cecylia Ratajczak, Adam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Regiewicz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, Tomasz Zieliński</w:t>
            </w: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 xml:space="preserve"> </w:t>
            </w:r>
          </w:p>
          <w:p w14:paraId="7C8E0EBE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70D8803D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3CBC8FAF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Dorota Dąbrowska, Beata Kapela-Bagińska, Ewa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Prylińska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, Cecylia Ratajczak, Adam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Regiewicz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, Tomasz Zieliński</w:t>
            </w: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0F93A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  <w:t>1022/3/2020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  <w:p w14:paraId="59C5F8F1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1AEC0B59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6C7C07FB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6D4B204B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7622BDAD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40F26439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2DFBC3B6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  <w:t>1022/4/2020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F143" w14:textId="77777777" w:rsidR="00E179D4" w:rsidRDefault="00E179D4">
            <w:pPr>
              <w:snapToGrid w:val="0"/>
              <w:spacing w:line="240" w:lineRule="auto"/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GWO</w:t>
            </w:r>
          </w:p>
        </w:tc>
      </w:tr>
      <w:tr w:rsidR="00E179D4" w14:paraId="4D495456" w14:textId="77777777" w:rsidTr="00E179D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3E48B" w14:textId="77777777" w:rsidR="00E179D4" w:rsidRDefault="00E179D4">
            <w:pPr>
              <w:snapToGrid w:val="0"/>
              <w:spacing w:line="240" w:lineRule="atLeast"/>
              <w:jc w:val="center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3A6FA" w14:textId="77777777" w:rsidR="00E179D4" w:rsidRDefault="00E179D4">
            <w:pPr>
              <w:snapToGrid w:val="0"/>
              <w:spacing w:line="240" w:lineRule="atLeast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III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A69B4" w14:textId="77777777" w:rsidR="003F079B" w:rsidRPr="003F079B" w:rsidRDefault="003F079B" w:rsidP="003F079B">
            <w:pPr>
              <w:pStyle w:val="Nagwek1"/>
              <w:numPr>
                <w:ilvl w:val="0"/>
                <w:numId w:val="1"/>
              </w:numPr>
              <w:snapToGrid w:val="0"/>
              <w:rPr>
                <w:rFonts w:cs="Times New Roman"/>
                <w:b w:val="0"/>
                <w:color w:val="333333"/>
                <w:sz w:val="20"/>
                <w:szCs w:val="20"/>
              </w:rPr>
            </w:pPr>
            <w:r w:rsidRPr="003F079B">
              <w:rPr>
                <w:rFonts w:cs="Times New Roman"/>
                <w:b w:val="0"/>
                <w:color w:val="333333"/>
                <w:sz w:val="20"/>
                <w:szCs w:val="20"/>
              </w:rPr>
              <w:t>Język polski 3 (cz. 1). Sztuka wyrazu. Podręcznik dla liceum i technikum. Zakresy podstawowy i rozszerzony</w:t>
            </w:r>
          </w:p>
          <w:p w14:paraId="2FA92A6F" w14:textId="6D75B9BF" w:rsidR="00E179D4" w:rsidRPr="003F079B" w:rsidRDefault="003F079B" w:rsidP="003F079B">
            <w:pPr>
              <w:pStyle w:val="Nagwek1"/>
              <w:numPr>
                <w:ilvl w:val="0"/>
                <w:numId w:val="1"/>
              </w:numPr>
              <w:snapToGrid w:val="0"/>
              <w:rPr>
                <w:rFonts w:cs="Times New Roman"/>
                <w:b w:val="0"/>
                <w:color w:val="333333"/>
                <w:sz w:val="20"/>
                <w:szCs w:val="20"/>
              </w:rPr>
            </w:pPr>
            <w:r w:rsidRPr="003F079B">
              <w:rPr>
                <w:rFonts w:cs="Times New Roman"/>
                <w:b w:val="0"/>
                <w:color w:val="333333"/>
                <w:sz w:val="20"/>
                <w:szCs w:val="20"/>
              </w:rPr>
              <w:t>Język polski 3 (cz. 2). Sztuka wyrazu. Podręcznik dla liceum i technikum. Zakresy podstawowy i rozszerzony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6181E" w14:textId="77777777" w:rsidR="003F079B" w:rsidRPr="003F079B" w:rsidRDefault="003F079B" w:rsidP="003F079B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F079B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Dorota Dąbrowska, Ewa </w:t>
            </w:r>
            <w:proofErr w:type="spellStart"/>
            <w:r w:rsidRPr="003F079B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Prylińska</w:t>
            </w:r>
            <w:proofErr w:type="spellEnd"/>
            <w:r w:rsidRPr="003F079B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, Cecylia Ratajczak, Adam </w:t>
            </w:r>
            <w:proofErr w:type="spellStart"/>
            <w:r w:rsidRPr="003F079B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Regiewicz</w:t>
            </w:r>
            <w:proofErr w:type="spellEnd"/>
          </w:p>
          <w:p w14:paraId="798C93DE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2CC6FF64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bookmarkStart w:id="0" w:name="_GoBack"/>
            <w:bookmarkEnd w:id="0"/>
          </w:p>
          <w:p w14:paraId="029AC290" w14:textId="77777777" w:rsidR="003F079B" w:rsidRPr="003F079B" w:rsidRDefault="003F079B" w:rsidP="003F079B">
            <w:pPr>
              <w:snapToGrid w:val="0"/>
              <w:spacing w:line="24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F079B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Dorota Dąbrowska, Ewa </w:t>
            </w:r>
            <w:proofErr w:type="spellStart"/>
            <w:r w:rsidRPr="003F079B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Prylińska</w:t>
            </w:r>
            <w:proofErr w:type="spellEnd"/>
            <w:r w:rsidRPr="003F079B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, Cecylia Ratajczak, Adam </w:t>
            </w:r>
            <w:proofErr w:type="spellStart"/>
            <w:r w:rsidRPr="003F079B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Regiewicz</w:t>
            </w:r>
            <w:proofErr w:type="spellEnd"/>
          </w:p>
          <w:p w14:paraId="694070EC" w14:textId="0AE80880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 w:cs="Arial"/>
                <w:color w:val="66666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BEEA9" w14:textId="0626BA4D" w:rsidR="00E179D4" w:rsidRPr="003F079B" w:rsidRDefault="003F079B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</w:pPr>
            <w:r w:rsidRPr="003F079B"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  <w:t>1022/5/2021</w:t>
            </w:r>
          </w:p>
          <w:p w14:paraId="3ABFBB23" w14:textId="77777777" w:rsidR="00E179D4" w:rsidRPr="003F079B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</w:pPr>
          </w:p>
          <w:p w14:paraId="687AFD5D" w14:textId="77777777" w:rsidR="00E179D4" w:rsidRPr="003F079B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</w:pPr>
          </w:p>
          <w:p w14:paraId="5156B5D8" w14:textId="77777777" w:rsidR="00E179D4" w:rsidRPr="003F079B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</w:pPr>
          </w:p>
          <w:p w14:paraId="701D3171" w14:textId="77777777" w:rsidR="00E179D4" w:rsidRPr="003F079B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</w:pPr>
          </w:p>
          <w:p w14:paraId="2AFEB031" w14:textId="77777777" w:rsidR="00E179D4" w:rsidRPr="003F079B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</w:pPr>
          </w:p>
          <w:p w14:paraId="07BA1043" w14:textId="27759C98" w:rsidR="00E179D4" w:rsidRDefault="003F079B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 w:rsidRPr="003F079B"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  <w:t>1022/6/2021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8042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WSiP</w:t>
            </w:r>
          </w:p>
          <w:p w14:paraId="2F5B1402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541B54C3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378F93FB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1A2CE78B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47BB6D6D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29D4D389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64C3F98C" w14:textId="77777777" w:rsidR="00E179D4" w:rsidRDefault="00E179D4">
            <w:pPr>
              <w:snapToGrid w:val="0"/>
              <w:spacing w:line="240" w:lineRule="auto"/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WSiP</w:t>
            </w:r>
          </w:p>
        </w:tc>
      </w:tr>
      <w:tr w:rsidR="00E179D4" w14:paraId="2F167D3D" w14:textId="77777777" w:rsidTr="00E179D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55757" w14:textId="77777777" w:rsidR="00E179D4" w:rsidRDefault="00E179D4">
            <w:pPr>
              <w:snapToGrid w:val="0"/>
              <w:spacing w:line="240" w:lineRule="atLeast"/>
              <w:jc w:val="center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644DE4" w14:textId="77777777" w:rsidR="00E179D4" w:rsidRDefault="00E179D4">
            <w:pPr>
              <w:snapToGrid w:val="0"/>
              <w:spacing w:line="240" w:lineRule="atLeast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IV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D00E4" w14:textId="77777777" w:rsidR="00E179D4" w:rsidRDefault="00E179D4">
            <w:pPr>
              <w:spacing w:before="280" w:after="28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OBLICZA EPOK. JĘZYK POLSKI. PODRĘCZNIK. KLASA 4. REFORMA 2019. Szkoła ponadpodstawowa. Liceum i technikum. Zakres podstawowy i rozszerzony. </w:t>
            </w:r>
          </w:p>
          <w:p w14:paraId="3AE7F53C" w14:textId="77777777" w:rsidR="00E179D4" w:rsidRDefault="00E179D4">
            <w:pPr>
              <w:spacing w:before="280" w:after="28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C06E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E40A8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3613E" w14:textId="77777777" w:rsidR="00E179D4" w:rsidRDefault="00E179D4">
            <w:pPr>
              <w:snapToGrid w:val="0"/>
              <w:spacing w:line="240" w:lineRule="auto"/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WSiP</w:t>
            </w:r>
          </w:p>
        </w:tc>
      </w:tr>
    </w:tbl>
    <w:p w14:paraId="4DFB3A7B" w14:textId="77777777" w:rsidR="0092195C" w:rsidRDefault="0092195C"/>
    <w:sectPr w:rsidR="0092195C" w:rsidSect="00E179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207360"/>
    <w:multiLevelType w:val="multilevel"/>
    <w:tmpl w:val="1226AA0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D4"/>
    <w:rsid w:val="003F079B"/>
    <w:rsid w:val="0092195C"/>
    <w:rsid w:val="00E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5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9D4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E179D4"/>
    <w:pPr>
      <w:keepNext/>
      <w:numPr>
        <w:numId w:val="2"/>
      </w:numPr>
      <w:spacing w:before="240" w:after="120"/>
      <w:outlineLvl w:val="0"/>
    </w:pPr>
    <w:rPr>
      <w:rFonts w:ascii="Times New Roman" w:eastAsia="SimSun" w:hAnsi="Times New Roman" w:cs="Arial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79D4"/>
    <w:rPr>
      <w:rFonts w:ascii="Times New Roman" w:eastAsia="SimSun" w:hAnsi="Times New Roman" w:cs="Arial"/>
      <w:b/>
      <w:bCs/>
      <w:sz w:val="48"/>
      <w:szCs w:val="4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9D4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9D4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E179D4"/>
    <w:pPr>
      <w:keepNext/>
      <w:numPr>
        <w:numId w:val="2"/>
      </w:numPr>
      <w:spacing w:before="240" w:after="120"/>
      <w:outlineLvl w:val="0"/>
    </w:pPr>
    <w:rPr>
      <w:rFonts w:ascii="Times New Roman" w:eastAsia="SimSun" w:hAnsi="Times New Roman" w:cs="Arial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79D4"/>
    <w:rPr>
      <w:rFonts w:ascii="Times New Roman" w:eastAsia="SimSun" w:hAnsi="Times New Roman" w:cs="Arial"/>
      <w:b/>
      <w:bCs/>
      <w:sz w:val="48"/>
      <w:szCs w:val="4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9D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wlagn</dc:creator>
  <cp:lastModifiedBy>Marta</cp:lastModifiedBy>
  <cp:revision>2</cp:revision>
  <dcterms:created xsi:type="dcterms:W3CDTF">2023-06-29T11:58:00Z</dcterms:created>
  <dcterms:modified xsi:type="dcterms:W3CDTF">2023-06-29T11:58:00Z</dcterms:modified>
</cp:coreProperties>
</file>