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DA" w:rsidRPr="00CE67B6" w:rsidRDefault="00C516DA" w:rsidP="00CE67B6">
      <w:pPr>
        <w:jc w:val="center"/>
        <w:rPr>
          <w:b/>
          <w:sz w:val="24"/>
          <w:szCs w:val="24"/>
        </w:rPr>
      </w:pPr>
      <w:r w:rsidRPr="00CE67B6">
        <w:rPr>
          <w:b/>
          <w:sz w:val="24"/>
          <w:szCs w:val="24"/>
        </w:rPr>
        <w:t>Zasady przyjmowania kandydatów do klas pierwszych Liceum Ogólnokształcącego im. Stefana Banacha w Żaganiu</w:t>
      </w:r>
    </w:p>
    <w:p w:rsidR="00C516DA" w:rsidRDefault="00C516DA" w:rsidP="00C516DA"/>
    <w:p w:rsidR="00C516DA" w:rsidRDefault="00C516DA" w:rsidP="00C516DA">
      <w:r>
        <w:t>Podstawa prawna: rozporządzenie MEN z dnia 21 sierpnia 2019 r. w sprawie przeprowadzania postępowania rekrutacyjnego oraz postępowania uzupełniającego do publicznych przedszkoli, szkół placówek i centrów Na podstawie art. 162 ustawy z dnia 14 grudnia 2016 r.-Prawo oświatowe (Dz. U. z 2019 r. poz. 1148, 1078, 1287, 1680 1681) i art. 95 ust. 11 ustawy z dnia 22 listopada 2018 r. o zmianie ustawy-Prawo oświatowe, ustawy o systemie oświaty oraz niektórych innych ustaw (Dz. U. poz. 224512432 oraz z 2019 r. poz. 534 | 1287)</w:t>
      </w:r>
    </w:p>
    <w:p w:rsidR="00C516DA" w:rsidRDefault="00C516DA" w:rsidP="00C516DA"/>
    <w:p w:rsidR="00C516DA" w:rsidRDefault="00C516DA" w:rsidP="00C516DA">
      <w:r>
        <w:t>Dyrektor Liceum Ogólnokształcącego im. S. Banacha w Żaganiu</w:t>
      </w:r>
      <w:r>
        <w:t xml:space="preserve"> </w:t>
      </w:r>
      <w:r>
        <w:t>informuje,</w:t>
      </w:r>
      <w:r>
        <w:t xml:space="preserve"> </w:t>
      </w:r>
      <w:r>
        <w:t>że przedmioty przeliczane w procesie rekrutacji 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16DA" w:rsidTr="00C516DA">
        <w:tc>
          <w:tcPr>
            <w:tcW w:w="4606" w:type="dxa"/>
          </w:tcPr>
          <w:p w:rsidR="00C516DA" w:rsidRDefault="00C516DA" w:rsidP="00C516DA">
            <w:r>
              <w:t>klasa</w:t>
            </w:r>
          </w:p>
          <w:p w:rsidR="00C516DA" w:rsidRDefault="00C516DA" w:rsidP="00C516DA"/>
        </w:tc>
        <w:tc>
          <w:tcPr>
            <w:tcW w:w="4606" w:type="dxa"/>
          </w:tcPr>
          <w:p w:rsidR="00C516DA" w:rsidRDefault="00C516DA" w:rsidP="00C516DA">
            <w:r>
              <w:t>przedmioty</w:t>
            </w:r>
          </w:p>
          <w:p w:rsidR="00C516DA" w:rsidRDefault="00C516DA" w:rsidP="00C516DA"/>
        </w:tc>
      </w:tr>
      <w:tr w:rsidR="00C516DA" w:rsidTr="00C516DA">
        <w:tc>
          <w:tcPr>
            <w:tcW w:w="4606" w:type="dxa"/>
          </w:tcPr>
          <w:p w:rsidR="00C516DA" w:rsidRDefault="00C516DA" w:rsidP="00C516DA">
            <w:r>
              <w:t xml:space="preserve">klasa I LO profil </w:t>
            </w:r>
            <w:r>
              <w:t>biologiczno-chemiczny</w:t>
            </w:r>
          </w:p>
          <w:p w:rsidR="00C516DA" w:rsidRDefault="00C516DA" w:rsidP="00C516DA"/>
        </w:tc>
        <w:tc>
          <w:tcPr>
            <w:tcW w:w="4606" w:type="dxa"/>
          </w:tcPr>
          <w:p w:rsidR="00C516DA" w:rsidRDefault="00C516DA" w:rsidP="00C516DA">
            <w:r>
              <w:t>j. polski, j. obcy, matematyka, biologia</w:t>
            </w:r>
          </w:p>
          <w:p w:rsidR="00C516DA" w:rsidRDefault="00C516DA" w:rsidP="00C516DA"/>
        </w:tc>
      </w:tr>
      <w:tr w:rsidR="00C516DA" w:rsidTr="00C516DA">
        <w:tc>
          <w:tcPr>
            <w:tcW w:w="4606" w:type="dxa"/>
          </w:tcPr>
          <w:p w:rsidR="00C516DA" w:rsidRDefault="00C516DA" w:rsidP="00C516DA">
            <w:r>
              <w:t>klasa I LO profil humanistyczn</w:t>
            </w:r>
            <w:r>
              <w:t>y</w:t>
            </w:r>
          </w:p>
          <w:p w:rsidR="00C516DA" w:rsidRDefault="00C516DA" w:rsidP="00C516DA"/>
        </w:tc>
        <w:tc>
          <w:tcPr>
            <w:tcW w:w="4606" w:type="dxa"/>
          </w:tcPr>
          <w:p w:rsidR="00C516DA" w:rsidRDefault="00C516DA" w:rsidP="00CD0439">
            <w:r>
              <w:t>j. polski, j. obcy, matematyka, historia</w:t>
            </w:r>
          </w:p>
          <w:p w:rsidR="00C516DA" w:rsidRDefault="00C516DA" w:rsidP="00CD0439"/>
        </w:tc>
      </w:tr>
      <w:tr w:rsidR="00C516DA" w:rsidTr="00C516DA">
        <w:tc>
          <w:tcPr>
            <w:tcW w:w="4606" w:type="dxa"/>
          </w:tcPr>
          <w:p w:rsidR="00C516DA" w:rsidRDefault="00C516DA" w:rsidP="00C516DA">
            <w:r>
              <w:t xml:space="preserve">klasa I LO profil </w:t>
            </w:r>
            <w:r>
              <w:t>matematyczno-geograficzny</w:t>
            </w:r>
          </w:p>
          <w:p w:rsidR="00C516DA" w:rsidRDefault="00C516DA" w:rsidP="00C516DA"/>
        </w:tc>
        <w:tc>
          <w:tcPr>
            <w:tcW w:w="4606" w:type="dxa"/>
          </w:tcPr>
          <w:p w:rsidR="00C516DA" w:rsidRDefault="00C516DA" w:rsidP="00C516DA">
            <w:r>
              <w:t>j. polski,</w:t>
            </w:r>
            <w:r>
              <w:t xml:space="preserve"> </w:t>
            </w:r>
            <w:r>
              <w:t>j. obcy, matematyka, geografia</w:t>
            </w:r>
          </w:p>
        </w:tc>
      </w:tr>
      <w:tr w:rsidR="00C516DA" w:rsidTr="00C516DA">
        <w:tc>
          <w:tcPr>
            <w:tcW w:w="4606" w:type="dxa"/>
          </w:tcPr>
          <w:p w:rsidR="00C516DA" w:rsidRDefault="00C516DA" w:rsidP="00C516DA">
            <w:r>
              <w:t xml:space="preserve">klasa I LO profil </w:t>
            </w:r>
            <w:r>
              <w:t>matematyczno-fizyczny</w:t>
            </w:r>
          </w:p>
          <w:p w:rsidR="00C516DA" w:rsidRDefault="00C516DA" w:rsidP="00C516DA"/>
        </w:tc>
        <w:tc>
          <w:tcPr>
            <w:tcW w:w="4606" w:type="dxa"/>
          </w:tcPr>
          <w:p w:rsidR="00C516DA" w:rsidRDefault="00C516DA" w:rsidP="00C516DA">
            <w:r>
              <w:t>j. polski, j. obcy, matematyka, fizyka</w:t>
            </w:r>
          </w:p>
          <w:p w:rsidR="00C516DA" w:rsidRDefault="00C516DA" w:rsidP="00C516DA"/>
        </w:tc>
      </w:tr>
      <w:tr w:rsidR="00C516DA" w:rsidTr="00C516DA">
        <w:tc>
          <w:tcPr>
            <w:tcW w:w="4606" w:type="dxa"/>
          </w:tcPr>
          <w:p w:rsidR="00C516DA" w:rsidRDefault="00C516DA" w:rsidP="00C516DA">
            <w:r>
              <w:t>Klasa I LO profil geograficzno-językowy</w:t>
            </w:r>
          </w:p>
        </w:tc>
        <w:tc>
          <w:tcPr>
            <w:tcW w:w="4606" w:type="dxa"/>
          </w:tcPr>
          <w:p w:rsidR="00C516DA" w:rsidRDefault="00C516DA" w:rsidP="00C516DA">
            <w:r>
              <w:t xml:space="preserve">j. polski,  </w:t>
            </w:r>
            <w:r w:rsidRPr="00C516DA">
              <w:rPr>
                <w:bCs/>
              </w:rPr>
              <w:t>matematyka, język angielski, geografia</w:t>
            </w:r>
          </w:p>
        </w:tc>
      </w:tr>
    </w:tbl>
    <w:p w:rsidR="00C516DA" w:rsidRDefault="00C516DA" w:rsidP="00C516DA"/>
    <w:p w:rsidR="00C516DA" w:rsidRDefault="00C516DA" w:rsidP="00C516DA">
      <w:r>
        <w:t>Nauka w klasie I LO:</w:t>
      </w:r>
    </w:p>
    <w:p w:rsidR="00C516DA" w:rsidRDefault="00C516DA" w:rsidP="00C516DA">
      <w:r>
        <w:t xml:space="preserve">Od pierwszej klasy uczniowie realizują materiał na poziomie rozszerzonym w blokach: </w:t>
      </w:r>
    </w:p>
    <w:p w:rsidR="00C516DA" w:rsidRDefault="00C516DA" w:rsidP="00C516DA">
      <w:r>
        <w:t>→ profil biologiczno-chemiczny - zajęcia z biologii i chemii na poziomie rozszerzonym i dodatkowa godzina języka angielskiego,</w:t>
      </w:r>
    </w:p>
    <w:p w:rsidR="00C516DA" w:rsidRDefault="00C516DA" w:rsidP="00C516DA">
      <w:r>
        <w:t>→ profil humanistyczny</w:t>
      </w:r>
      <w:r>
        <w:t xml:space="preserve"> zajęcia z języka polskiego i historii na poziomie</w:t>
      </w:r>
      <w:r>
        <w:t xml:space="preserve"> </w:t>
      </w:r>
      <w:r>
        <w:t>rozszerzonymi dodatko</w:t>
      </w:r>
      <w:r>
        <w:t>wa godzina języka angielskiego,</w:t>
      </w:r>
    </w:p>
    <w:p w:rsidR="00C516DA" w:rsidRDefault="00C516DA" w:rsidP="00C516DA">
      <w:r>
        <w:t>→</w:t>
      </w:r>
      <w:r>
        <w:t xml:space="preserve"> </w:t>
      </w:r>
      <w:r>
        <w:t>profil matematyczno-geograficzny</w:t>
      </w:r>
      <w:r>
        <w:t xml:space="preserve">  </w:t>
      </w:r>
      <w:r>
        <w:t>zajęcia z matematyki i geografii na poziomie</w:t>
      </w:r>
      <w:r>
        <w:t xml:space="preserve"> </w:t>
      </w:r>
      <w:r>
        <w:t xml:space="preserve">rozszerzonym i dodatkowa godzina języka angielskiego, </w:t>
      </w:r>
    </w:p>
    <w:p w:rsidR="00C516DA" w:rsidRDefault="00C516DA" w:rsidP="00C516DA">
      <w:r>
        <w:t>→</w:t>
      </w:r>
      <w:r>
        <w:t xml:space="preserve"> </w:t>
      </w:r>
      <w:r>
        <w:t>profil matematyczno-fizyczny</w:t>
      </w:r>
      <w:r>
        <w:t xml:space="preserve"> </w:t>
      </w:r>
      <w:r>
        <w:t xml:space="preserve"> zajęcia z matematyki i fizyki na poziomie rozszerzonym i</w:t>
      </w:r>
      <w:r>
        <w:t xml:space="preserve"> </w:t>
      </w:r>
      <w:r>
        <w:t>dodatkowa godzina języka angielskiego.</w:t>
      </w:r>
    </w:p>
    <w:p w:rsidR="00C516DA" w:rsidRDefault="00C516DA" w:rsidP="00C516DA">
      <w:r>
        <w:t>→</w:t>
      </w:r>
      <w:r>
        <w:t xml:space="preserve"> profil </w:t>
      </w:r>
      <w:r>
        <w:t>geograficzno-językowy</w:t>
      </w:r>
      <w:r>
        <w:t xml:space="preserve"> </w:t>
      </w:r>
      <w:r>
        <w:t xml:space="preserve">zajęcia z </w:t>
      </w:r>
      <w:r>
        <w:t xml:space="preserve">geografii </w:t>
      </w:r>
      <w:r>
        <w:t xml:space="preserve"> i </w:t>
      </w:r>
      <w:r>
        <w:t xml:space="preserve">języka angielskiego </w:t>
      </w:r>
      <w:r>
        <w:t xml:space="preserve"> na poziomie rozszerzonym i dodatkowa godzina języka angielskiego.</w:t>
      </w:r>
    </w:p>
    <w:p w:rsidR="00C516DA" w:rsidRDefault="00C516DA" w:rsidP="00C516DA">
      <w:r>
        <w:t>W postępowaniu rekrutacyjnym obowiązywać będzie następujący system przeliczania ocen na</w:t>
      </w:r>
      <w:r>
        <w:t xml:space="preserve"> </w:t>
      </w:r>
      <w:r>
        <w:t>punkty: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351B" w:rsidTr="00274782">
        <w:tc>
          <w:tcPr>
            <w:tcW w:w="9212" w:type="dxa"/>
            <w:gridSpan w:val="2"/>
          </w:tcPr>
          <w:p w:rsidR="00EA351B" w:rsidRDefault="00EA351B" w:rsidP="00EA351B">
            <w:pPr>
              <w:jc w:val="center"/>
            </w:pPr>
            <w:r>
              <w:lastRenderedPageBreak/>
              <w:t>Oceny ze świadectwa ukończenia szkoły podstawowej</w:t>
            </w:r>
          </w:p>
          <w:p w:rsidR="00EA351B" w:rsidRDefault="00EA351B" w:rsidP="00EA351B">
            <w:pPr>
              <w:jc w:val="center"/>
            </w:pPr>
            <w:r>
              <w:t>z języka polskiego, matematyki i dwóch wybranych przedmiotów</w:t>
            </w:r>
            <w:r>
              <w:t>:</w:t>
            </w:r>
          </w:p>
          <w:p w:rsidR="00EA351B" w:rsidRDefault="00EA351B" w:rsidP="00EA351B">
            <w:pPr>
              <w:jc w:val="center"/>
            </w:pPr>
          </w:p>
          <w:p w:rsidR="00EA351B" w:rsidRDefault="00EA351B" w:rsidP="00EA351B">
            <w:pPr>
              <w:jc w:val="center"/>
            </w:pPr>
          </w:p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>celująca</w:t>
            </w:r>
          </w:p>
          <w:p w:rsidR="00EA351B" w:rsidRDefault="00EA351B" w:rsidP="00C516DA"/>
        </w:tc>
        <w:tc>
          <w:tcPr>
            <w:tcW w:w="4606" w:type="dxa"/>
          </w:tcPr>
          <w:p w:rsidR="00EA351B" w:rsidRDefault="00EA351B" w:rsidP="00EA351B"/>
          <w:p w:rsidR="00EA351B" w:rsidRDefault="00EA351B" w:rsidP="00EA351B">
            <w:r>
              <w:t>18 punktów</w:t>
            </w:r>
          </w:p>
          <w:p w:rsidR="00EA351B" w:rsidRDefault="00EA351B" w:rsidP="00C516DA"/>
        </w:tc>
      </w:tr>
      <w:tr w:rsidR="00EA351B" w:rsidTr="00EA351B">
        <w:trPr>
          <w:trHeight w:val="573"/>
        </w:trPr>
        <w:tc>
          <w:tcPr>
            <w:tcW w:w="4606" w:type="dxa"/>
          </w:tcPr>
          <w:p w:rsidR="00EA351B" w:rsidRDefault="00EA351B" w:rsidP="00EA351B">
            <w:r>
              <w:t>bardzo dobra</w:t>
            </w:r>
          </w:p>
          <w:p w:rsidR="00EA351B" w:rsidRDefault="00EA351B" w:rsidP="00C516DA"/>
        </w:tc>
        <w:tc>
          <w:tcPr>
            <w:tcW w:w="4606" w:type="dxa"/>
          </w:tcPr>
          <w:p w:rsidR="00EA351B" w:rsidRDefault="00EA351B" w:rsidP="00EA351B">
            <w:r>
              <w:t>17 punktów</w:t>
            </w:r>
          </w:p>
          <w:p w:rsidR="00EA351B" w:rsidRDefault="00EA351B" w:rsidP="00C516DA"/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>dobra</w:t>
            </w:r>
          </w:p>
          <w:p w:rsidR="00EA351B" w:rsidRDefault="00EA351B" w:rsidP="00C516DA"/>
        </w:tc>
        <w:tc>
          <w:tcPr>
            <w:tcW w:w="4606" w:type="dxa"/>
          </w:tcPr>
          <w:p w:rsidR="00EA351B" w:rsidRDefault="00EA351B" w:rsidP="00EA351B">
            <w:r>
              <w:t>14 punktów</w:t>
            </w:r>
          </w:p>
          <w:p w:rsidR="00EA351B" w:rsidRDefault="00EA351B" w:rsidP="00C516DA"/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>dostateczna</w:t>
            </w:r>
          </w:p>
          <w:p w:rsidR="00EA351B" w:rsidRDefault="00EA351B" w:rsidP="00C516DA"/>
        </w:tc>
        <w:tc>
          <w:tcPr>
            <w:tcW w:w="4606" w:type="dxa"/>
          </w:tcPr>
          <w:p w:rsidR="00EA351B" w:rsidRDefault="00EA351B" w:rsidP="00EA351B">
            <w:r>
              <w:t>8 punktów</w:t>
            </w:r>
          </w:p>
          <w:p w:rsidR="00EA351B" w:rsidRDefault="00EA351B" w:rsidP="00C516DA"/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>dopuszczająca</w:t>
            </w:r>
          </w:p>
          <w:p w:rsidR="00EA351B" w:rsidRDefault="00EA351B" w:rsidP="00C516DA"/>
        </w:tc>
        <w:tc>
          <w:tcPr>
            <w:tcW w:w="4606" w:type="dxa"/>
          </w:tcPr>
          <w:p w:rsidR="00EA351B" w:rsidRDefault="00EA351B" w:rsidP="00EA351B">
            <w:r>
              <w:t>2 punkty</w:t>
            </w:r>
          </w:p>
          <w:p w:rsidR="00EA351B" w:rsidRDefault="00EA351B" w:rsidP="00C516DA"/>
        </w:tc>
      </w:tr>
      <w:tr w:rsidR="00EA351B" w:rsidTr="008C267F">
        <w:tc>
          <w:tcPr>
            <w:tcW w:w="9212" w:type="dxa"/>
            <w:gridSpan w:val="2"/>
          </w:tcPr>
          <w:p w:rsidR="00EA351B" w:rsidRDefault="00EA351B" w:rsidP="00EA351B">
            <w:r>
              <w:t>Wyniki egzaminu ósmoklasisty:</w:t>
            </w:r>
          </w:p>
          <w:p w:rsidR="00EA351B" w:rsidRDefault="00EA351B" w:rsidP="00C516DA"/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>wynik przedstawiony w procentach z języka polskiego,</w:t>
            </w:r>
            <w:r>
              <w:t xml:space="preserve"> </w:t>
            </w:r>
            <w:r>
              <w:t>matematyki</w:t>
            </w:r>
          </w:p>
          <w:p w:rsidR="00EA351B" w:rsidRDefault="00EA351B" w:rsidP="00EA351B"/>
          <w:p w:rsidR="00EA351B" w:rsidRDefault="00EA351B" w:rsidP="00C516DA"/>
        </w:tc>
        <w:tc>
          <w:tcPr>
            <w:tcW w:w="4606" w:type="dxa"/>
          </w:tcPr>
          <w:p w:rsidR="00EA351B" w:rsidRDefault="00EA351B" w:rsidP="00EA351B">
            <w:r>
              <w:t>wynik mnoży się przez 0,3</w:t>
            </w:r>
          </w:p>
          <w:p w:rsidR="00EA351B" w:rsidRDefault="00EA351B" w:rsidP="00C516DA"/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>wynik przedstawiony w procentach z języka obcego nowożytnego</w:t>
            </w:r>
          </w:p>
          <w:p w:rsidR="00EA351B" w:rsidRDefault="00EA351B" w:rsidP="00EA351B"/>
        </w:tc>
        <w:tc>
          <w:tcPr>
            <w:tcW w:w="4606" w:type="dxa"/>
          </w:tcPr>
          <w:p w:rsidR="00EA351B" w:rsidRDefault="00EA351B" w:rsidP="00EA351B">
            <w:r>
              <w:t>wynik mnoży się przez 0,2</w:t>
            </w:r>
          </w:p>
          <w:p w:rsidR="00EA351B" w:rsidRDefault="00EA351B" w:rsidP="00EA351B"/>
        </w:tc>
      </w:tr>
      <w:tr w:rsidR="00EA351B" w:rsidTr="005E435F">
        <w:tc>
          <w:tcPr>
            <w:tcW w:w="9212" w:type="dxa"/>
            <w:gridSpan w:val="2"/>
          </w:tcPr>
          <w:p w:rsidR="00EA351B" w:rsidRDefault="00EA351B" w:rsidP="00EA351B">
            <w:r>
              <w:t>Osiągnięcia kandydata wymienione na świadectwie:</w:t>
            </w:r>
          </w:p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>1. Ukończenie szkoły podstawowej z wyróżnieniem.</w:t>
            </w:r>
          </w:p>
          <w:p w:rsidR="00EA351B" w:rsidRDefault="00EA351B" w:rsidP="00EA351B"/>
        </w:tc>
        <w:tc>
          <w:tcPr>
            <w:tcW w:w="4606" w:type="dxa"/>
          </w:tcPr>
          <w:p w:rsidR="00EA351B" w:rsidRDefault="00EA351B" w:rsidP="00EA351B">
            <w:r>
              <w:t>7</w:t>
            </w:r>
          </w:p>
          <w:p w:rsidR="00EA351B" w:rsidRDefault="00EA351B" w:rsidP="00EA351B"/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>2. Za osiągnięcia w aktywności na rzecz innych ludzi,</w:t>
            </w:r>
            <w:r>
              <w:t xml:space="preserve"> </w:t>
            </w:r>
            <w:r>
              <w:t>zwłaszcza w formie wolontariatu lub środowiska szkolnego.</w:t>
            </w:r>
          </w:p>
          <w:p w:rsidR="00EA351B" w:rsidRDefault="00EA351B" w:rsidP="00EA351B"/>
        </w:tc>
        <w:tc>
          <w:tcPr>
            <w:tcW w:w="4606" w:type="dxa"/>
          </w:tcPr>
          <w:p w:rsidR="00EA351B" w:rsidRDefault="00EA351B" w:rsidP="00EA351B">
            <w:r>
              <w:t>3</w:t>
            </w:r>
          </w:p>
          <w:p w:rsidR="00EA351B" w:rsidRDefault="00EA351B" w:rsidP="00EA351B"/>
        </w:tc>
      </w:tr>
      <w:tr w:rsidR="00EA351B" w:rsidTr="00EA351B">
        <w:tc>
          <w:tcPr>
            <w:tcW w:w="4606" w:type="dxa"/>
          </w:tcPr>
          <w:p w:rsidR="00EA351B" w:rsidRDefault="00EA351B" w:rsidP="00EA351B">
            <w:r>
              <w:t xml:space="preserve">3. Zawody i konkursy: </w:t>
            </w:r>
          </w:p>
          <w:p w:rsidR="00EA351B" w:rsidRDefault="00EA351B" w:rsidP="00EA351B">
            <w:r>
              <w:t>a) finalista konkursu przedmiotowego</w:t>
            </w:r>
            <w:r>
              <w:t xml:space="preserve"> </w:t>
            </w:r>
            <w:proofErr w:type="spellStart"/>
            <w:r>
              <w:t>ponadwojewódzkiego</w:t>
            </w:r>
            <w:proofErr w:type="spellEnd"/>
            <w:r>
              <w:t>,</w:t>
            </w:r>
          </w:p>
          <w:p w:rsidR="00EA351B" w:rsidRDefault="00EA351B" w:rsidP="00EA351B">
            <w:r>
              <w:t>b) laureat konkursu tematycznego lub interdyscyplinarnego</w:t>
            </w:r>
            <w:r>
              <w:t xml:space="preserve"> </w:t>
            </w:r>
            <w:proofErr w:type="spellStart"/>
            <w:r>
              <w:t>ponadwojewódzkiego</w:t>
            </w:r>
            <w:proofErr w:type="spellEnd"/>
            <w:r>
              <w:t>,</w:t>
            </w:r>
          </w:p>
          <w:p w:rsidR="00EA351B" w:rsidRDefault="00EA351B" w:rsidP="00EA351B">
            <w:r>
              <w:t>c) finalista konkursu tematycznego lub</w:t>
            </w:r>
            <w:r>
              <w:t xml:space="preserve"> </w:t>
            </w:r>
            <w:proofErr w:type="spellStart"/>
            <w:r>
              <w:t>interdyscyplinamego</w:t>
            </w:r>
            <w:proofErr w:type="spellEnd"/>
            <w:r>
              <w:t xml:space="preserve"> </w:t>
            </w:r>
            <w:proofErr w:type="spellStart"/>
            <w:r>
              <w:t>ponadwojewódzkiego</w:t>
            </w:r>
            <w:proofErr w:type="spellEnd"/>
          </w:p>
          <w:p w:rsidR="00EA351B" w:rsidRDefault="00EA351B" w:rsidP="00EA351B">
            <w:r>
              <w:t>d) finalista minimum dwóch konkursów przedmiotowych</w:t>
            </w:r>
            <w:r>
              <w:t xml:space="preserve"> </w:t>
            </w:r>
            <w:r>
              <w:t>wojewódzkich,</w:t>
            </w:r>
          </w:p>
          <w:p w:rsidR="00EA351B" w:rsidRDefault="00EA351B" w:rsidP="00EA351B">
            <w:r>
              <w:t>e) laureat minimum dwóch konkursów tematycznych lub</w:t>
            </w:r>
            <w:r>
              <w:t xml:space="preserve"> </w:t>
            </w:r>
            <w:r>
              <w:t>interdyscyplinarnych wojewódzkich,</w:t>
            </w:r>
          </w:p>
          <w:p w:rsidR="00EA351B" w:rsidRDefault="00EA351B" w:rsidP="00EA351B">
            <w:r>
              <w:t>f) finalista minimum dwóch konkursów tematycznych lub</w:t>
            </w:r>
            <w:r>
              <w:t xml:space="preserve"> </w:t>
            </w:r>
            <w:proofErr w:type="spellStart"/>
            <w:r>
              <w:t>interdyscyplinamych</w:t>
            </w:r>
            <w:proofErr w:type="spellEnd"/>
            <w:r>
              <w:t xml:space="preserve"> wojewódzkich</w:t>
            </w:r>
            <w:r>
              <w:t>,</w:t>
            </w:r>
          </w:p>
          <w:p w:rsidR="00EA351B" w:rsidRDefault="00EA351B" w:rsidP="00EA351B">
            <w:r>
              <w:t>g) finalista konkursu przedmiotowego wojewódzkiego,</w:t>
            </w:r>
          </w:p>
          <w:p w:rsidR="00EA351B" w:rsidRDefault="00EA351B" w:rsidP="00EA351B">
            <w:r>
              <w:t>h) laureat konkursu tematycznego lub interdyscyplinarnego wojewódzkiego,</w:t>
            </w:r>
          </w:p>
          <w:p w:rsidR="00EA351B" w:rsidRDefault="00EA351B" w:rsidP="00EA351B">
            <w:r>
              <w:lastRenderedPageBreak/>
              <w:t>i) finalista konkursu tematycznego lub interdyscyplinarnego wojewódzkiego.</w:t>
            </w:r>
          </w:p>
          <w:p w:rsidR="00EA351B" w:rsidRDefault="00EA351B" w:rsidP="00EA351B"/>
        </w:tc>
        <w:tc>
          <w:tcPr>
            <w:tcW w:w="4606" w:type="dxa"/>
          </w:tcPr>
          <w:p w:rsidR="00EA351B" w:rsidRDefault="00EA351B" w:rsidP="00EA351B"/>
          <w:p w:rsidR="00EA351B" w:rsidRDefault="00EA351B" w:rsidP="00EA351B">
            <w:r>
              <w:t>10</w:t>
            </w:r>
          </w:p>
          <w:p w:rsidR="00EA351B" w:rsidRDefault="00EA351B" w:rsidP="00EA351B"/>
          <w:p w:rsidR="00EA351B" w:rsidRDefault="00EA351B" w:rsidP="00EA351B"/>
          <w:p w:rsidR="00EA351B" w:rsidRDefault="00EA351B" w:rsidP="00EA351B">
            <w:r>
              <w:t>7</w:t>
            </w:r>
          </w:p>
          <w:p w:rsidR="00EA351B" w:rsidRDefault="00EA351B" w:rsidP="00EA351B"/>
          <w:p w:rsidR="00EA351B" w:rsidRDefault="00EA351B" w:rsidP="00EA351B">
            <w:r>
              <w:t>5</w:t>
            </w:r>
          </w:p>
          <w:p w:rsidR="00EA351B" w:rsidRDefault="00EA351B" w:rsidP="00EA351B"/>
          <w:p w:rsidR="00EA351B" w:rsidRDefault="00EA351B" w:rsidP="00EA351B">
            <w:r>
              <w:t>10</w:t>
            </w:r>
          </w:p>
          <w:p w:rsidR="00EA351B" w:rsidRDefault="00EA351B" w:rsidP="00EA351B"/>
          <w:p w:rsidR="00EA351B" w:rsidRDefault="00EA351B" w:rsidP="00EA351B">
            <w:r>
              <w:t>7</w:t>
            </w:r>
          </w:p>
          <w:p w:rsidR="00EA351B" w:rsidRDefault="00EA351B" w:rsidP="00EA351B"/>
          <w:p w:rsidR="00EA351B" w:rsidRDefault="00EA351B" w:rsidP="00EA351B"/>
          <w:p w:rsidR="00EA351B" w:rsidRDefault="00EA351B" w:rsidP="00EA351B">
            <w:r>
              <w:t>5</w:t>
            </w:r>
          </w:p>
          <w:p w:rsidR="00EA351B" w:rsidRDefault="00EA351B" w:rsidP="00EA351B"/>
          <w:p w:rsidR="00EA351B" w:rsidRDefault="00EA351B" w:rsidP="00EA351B">
            <w:r>
              <w:t>7</w:t>
            </w:r>
          </w:p>
          <w:p w:rsidR="00EA351B" w:rsidRDefault="00EA351B" w:rsidP="00EA351B"/>
          <w:p w:rsidR="00EA351B" w:rsidRDefault="00EA351B" w:rsidP="00EA351B">
            <w:r>
              <w:t>5</w:t>
            </w:r>
          </w:p>
          <w:p w:rsidR="00EA351B" w:rsidRDefault="00EA351B" w:rsidP="00EA351B"/>
          <w:p w:rsidR="00EA351B" w:rsidRDefault="00EA351B" w:rsidP="00EA351B">
            <w:r>
              <w:lastRenderedPageBreak/>
              <w:t>3</w:t>
            </w:r>
          </w:p>
        </w:tc>
      </w:tr>
      <w:tr w:rsidR="00CE67B6" w:rsidTr="00EA351B">
        <w:tc>
          <w:tcPr>
            <w:tcW w:w="4606" w:type="dxa"/>
          </w:tcPr>
          <w:p w:rsidR="00CE67B6" w:rsidRDefault="00CE67B6" w:rsidP="00CE67B6">
            <w:r>
              <w:lastRenderedPageBreak/>
              <w:t>4. Za uzyskanie wysokiego miejsca w zawodach wiedzy innych niż wymienione w pkt 1-3, artystycznych lub sportowych, organizowanych przez kuratora oświaty lub inne podmioty działające na terenie szkoły, na szczeblu:</w:t>
            </w:r>
          </w:p>
          <w:p w:rsidR="00CE67B6" w:rsidRDefault="00CE67B6" w:rsidP="00EA351B"/>
        </w:tc>
        <w:tc>
          <w:tcPr>
            <w:tcW w:w="4606" w:type="dxa"/>
          </w:tcPr>
          <w:p w:rsidR="00CE67B6" w:rsidRPr="00CE67B6" w:rsidRDefault="00CE67B6" w:rsidP="00CE67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/>
            </w:pPr>
            <w:r w:rsidRPr="00CE67B6">
              <w:t>międzynarodowym – przyznaje się 4 punkty,</w:t>
            </w:r>
          </w:p>
          <w:p w:rsidR="00CE67B6" w:rsidRPr="00CE67B6" w:rsidRDefault="00CE67B6" w:rsidP="00CE67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/>
            </w:pPr>
            <w:r w:rsidRPr="00CE67B6">
              <w:t>krajowym – przyznaje się 3 punkty,</w:t>
            </w:r>
          </w:p>
          <w:p w:rsidR="00CE67B6" w:rsidRPr="00CE67B6" w:rsidRDefault="00CE67B6" w:rsidP="00CE67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/>
            </w:pPr>
            <w:r w:rsidRPr="00CE67B6">
              <w:t>wojewódzkim – przyznaje się 2 punkty,</w:t>
            </w:r>
          </w:p>
          <w:p w:rsidR="00CE67B6" w:rsidRPr="00CE67B6" w:rsidRDefault="00CE67B6" w:rsidP="00CE67B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4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CE67B6">
              <w:t>powiatowym – przyznaje się 1 punkt</w:t>
            </w:r>
            <w:r w:rsidRPr="00CE67B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.</w:t>
            </w:r>
          </w:p>
          <w:p w:rsidR="00CE67B6" w:rsidRDefault="00CE67B6" w:rsidP="00EA351B"/>
        </w:tc>
      </w:tr>
    </w:tbl>
    <w:p w:rsidR="00EA351B" w:rsidRDefault="00EA351B" w:rsidP="00EA351B"/>
    <w:p w:rsidR="00CE67B6" w:rsidRPr="00CE67B6" w:rsidRDefault="00CE67B6" w:rsidP="00CE67B6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222222"/>
          <w:lang w:eastAsia="pl-PL"/>
        </w:rPr>
      </w:pPr>
      <w:r w:rsidRPr="00CE67B6">
        <w:rPr>
          <w:rFonts w:eastAsia="Times New Roman" w:cs="Arial"/>
          <w:b/>
          <w:bCs/>
          <w:color w:val="222222"/>
          <w:lang w:eastAsia="pl-PL"/>
        </w:rPr>
        <w:t>W przypadku gdy kandydat ma więcej niż jedno szczególne osiągnięcie</w:t>
      </w:r>
      <w:r w:rsidRPr="00CE67B6">
        <w:rPr>
          <w:rFonts w:eastAsia="Times New Roman" w:cs="Arial"/>
          <w:color w:val="222222"/>
          <w:lang w:eastAsia="pl-PL"/>
        </w:rPr>
        <w:t> z takich samych zawodów wiedzy, artystycznych i sportowych, wymienione na świadectwie ukończenia szkoły podstawowej, </w:t>
      </w:r>
      <w:r w:rsidRPr="00CE67B6">
        <w:rPr>
          <w:rFonts w:eastAsia="Times New Roman" w:cs="Arial"/>
          <w:b/>
          <w:bCs/>
          <w:color w:val="222222"/>
          <w:u w:val="single"/>
          <w:lang w:eastAsia="pl-PL"/>
        </w:rPr>
        <w:t>przyznaje się jednorazowo punkty za najwyższe osiągnięcie</w:t>
      </w:r>
      <w:r w:rsidRPr="00CE67B6">
        <w:rPr>
          <w:rFonts w:eastAsia="Times New Roman" w:cs="Arial"/>
          <w:b/>
          <w:bCs/>
          <w:color w:val="222222"/>
          <w:lang w:eastAsia="pl-PL"/>
        </w:rPr>
        <w:t> tego ucznia w tych zawodach</w:t>
      </w:r>
      <w:r w:rsidRPr="00CE67B6">
        <w:rPr>
          <w:rFonts w:eastAsia="Times New Roman" w:cs="Arial"/>
          <w:color w:val="222222"/>
          <w:lang w:eastAsia="pl-PL"/>
        </w:rPr>
        <w:t>, z tym że maksymalna liczba punktów możliwych do uzyskania za wszystkie osiągnięcia wynosi</w:t>
      </w:r>
      <w:r w:rsidRPr="00CE67B6">
        <w:rPr>
          <w:rFonts w:eastAsia="Times New Roman" w:cs="Arial"/>
          <w:b/>
          <w:bCs/>
          <w:color w:val="222222"/>
          <w:lang w:eastAsia="pl-PL"/>
        </w:rPr>
        <w:t> 18 punktów.</w:t>
      </w:r>
    </w:p>
    <w:p w:rsidR="00CE67B6" w:rsidRPr="00CE67B6" w:rsidRDefault="00CE67B6" w:rsidP="00CE67B6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222222"/>
          <w:lang w:eastAsia="pl-PL"/>
        </w:rPr>
      </w:pPr>
      <w:r w:rsidRPr="00CE67B6">
        <w:rPr>
          <w:rFonts w:eastAsia="Times New Roman" w:cs="Arial"/>
          <w:b/>
          <w:bCs/>
          <w:color w:val="222222"/>
          <w:lang w:eastAsia="pl-PL"/>
        </w:rPr>
        <w:t>PRZELICZANIE NA PUNKTY </w:t>
      </w:r>
      <w:r w:rsidRPr="00CE67B6">
        <w:rPr>
          <w:rFonts w:eastAsia="Times New Roman" w:cs="Arial"/>
          <w:b/>
          <w:bCs/>
          <w:color w:val="222222"/>
          <w:u w:val="single"/>
          <w:lang w:eastAsia="pl-PL"/>
        </w:rPr>
        <w:t>AKTYWNOŚCI SPOŁECZNEJ</w:t>
      </w:r>
    </w:p>
    <w:p w:rsidR="00CE67B6" w:rsidRPr="00CE67B6" w:rsidRDefault="00CE67B6" w:rsidP="00CE67B6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222222"/>
          <w:lang w:eastAsia="pl-PL"/>
        </w:rPr>
      </w:pPr>
      <w:r w:rsidRPr="00CE67B6">
        <w:rPr>
          <w:rFonts w:eastAsia="Times New Roman" w:cs="Arial"/>
          <w:color w:val="222222"/>
          <w:lang w:eastAsia="pl-PL"/>
        </w:rPr>
        <w:t>w tym na rzecz środowiska szkolnego, w szczególności w formie </w:t>
      </w:r>
      <w:r w:rsidRPr="00CE67B6">
        <w:rPr>
          <w:rFonts w:eastAsia="Times New Roman" w:cs="Arial"/>
          <w:b/>
          <w:bCs/>
          <w:color w:val="222222"/>
          <w:lang w:eastAsia="pl-PL"/>
        </w:rPr>
        <w:t>wolontariatu</w:t>
      </w:r>
      <w:r w:rsidRPr="00CE67B6">
        <w:rPr>
          <w:rFonts w:eastAsia="Times New Roman" w:cs="Arial"/>
          <w:color w:val="222222"/>
          <w:lang w:eastAsia="pl-PL"/>
        </w:rPr>
        <w:t>  – </w:t>
      </w:r>
      <w:r w:rsidRPr="00CE67B6">
        <w:rPr>
          <w:rFonts w:eastAsia="Times New Roman" w:cs="Arial"/>
          <w:b/>
          <w:bCs/>
          <w:color w:val="222222"/>
          <w:lang w:eastAsia="pl-PL"/>
        </w:rPr>
        <w:t>przyznaje się 3 punkty</w:t>
      </w:r>
      <w:r w:rsidRPr="00CE67B6">
        <w:rPr>
          <w:rFonts w:eastAsia="Times New Roman" w:cs="Arial"/>
          <w:color w:val="222222"/>
          <w:lang w:eastAsia="pl-PL"/>
        </w:rPr>
        <w:t>.</w:t>
      </w:r>
    </w:p>
    <w:p w:rsidR="00CE67B6" w:rsidRPr="00CE67B6" w:rsidRDefault="00CE67B6" w:rsidP="00CE67B6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222222"/>
          <w:lang w:eastAsia="pl-PL"/>
        </w:rPr>
      </w:pPr>
      <w:r w:rsidRPr="00CE67B6">
        <w:rPr>
          <w:rFonts w:eastAsia="Times New Roman" w:cs="Arial"/>
          <w:b/>
          <w:bCs/>
          <w:color w:val="222222"/>
          <w:lang w:eastAsia="pl-PL"/>
        </w:rPr>
        <w:t xml:space="preserve">Laureat lub finalista ogólnopolskiej olimpiady przedmiotowej oraz laureat konkursu przedmiotowego o zasięgu wojewódzkim lub </w:t>
      </w:r>
      <w:proofErr w:type="spellStart"/>
      <w:r w:rsidRPr="00CE67B6">
        <w:rPr>
          <w:rFonts w:eastAsia="Times New Roman" w:cs="Arial"/>
          <w:b/>
          <w:bCs/>
          <w:color w:val="222222"/>
          <w:lang w:eastAsia="pl-PL"/>
        </w:rPr>
        <w:t>ponadwojewódzkim</w:t>
      </w:r>
      <w:proofErr w:type="spellEnd"/>
      <w:r w:rsidRPr="00CE67B6">
        <w:rPr>
          <w:rFonts w:eastAsia="Times New Roman" w:cs="Arial"/>
          <w:color w:val="222222"/>
          <w:lang w:eastAsia="pl-PL"/>
        </w:rPr>
        <w:t>, </w:t>
      </w:r>
      <w:r w:rsidRPr="00CE67B6">
        <w:rPr>
          <w:rFonts w:eastAsia="Times New Roman" w:cs="Arial"/>
          <w:b/>
          <w:bCs/>
          <w:color w:val="222222"/>
          <w:u w:val="single"/>
          <w:lang w:eastAsia="pl-PL"/>
        </w:rPr>
        <w:t>są przyjmowani w pierwszej kolejności do szkoły.</w:t>
      </w:r>
    </w:p>
    <w:p w:rsidR="00EA351B" w:rsidRDefault="00EA351B" w:rsidP="00EA351B"/>
    <w:p w:rsidR="00EA351B" w:rsidRDefault="00EA351B" w:rsidP="00EA351B"/>
    <w:p w:rsidR="00EA351B" w:rsidRDefault="00EA351B" w:rsidP="00EA351B"/>
    <w:p w:rsidR="00EA351B" w:rsidRDefault="00EA351B" w:rsidP="00EA351B"/>
    <w:p w:rsidR="00EA351B" w:rsidRDefault="00EA351B" w:rsidP="00EA351B">
      <w:bookmarkStart w:id="0" w:name="_GoBack"/>
      <w:bookmarkEnd w:id="0"/>
    </w:p>
    <w:sectPr w:rsidR="00EA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7865"/>
    <w:multiLevelType w:val="multilevel"/>
    <w:tmpl w:val="1DEA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91"/>
    <w:rsid w:val="000A1E91"/>
    <w:rsid w:val="003F0CB4"/>
    <w:rsid w:val="003F4E8B"/>
    <w:rsid w:val="00900B95"/>
    <w:rsid w:val="009F5F45"/>
    <w:rsid w:val="00C516DA"/>
    <w:rsid w:val="00CE67B6"/>
    <w:rsid w:val="00E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4"/>
  </w:style>
  <w:style w:type="paragraph" w:styleId="Nagwek1">
    <w:name w:val="heading 1"/>
    <w:basedOn w:val="Normalny"/>
    <w:next w:val="Normalny"/>
    <w:link w:val="Nagwek1Znak"/>
    <w:uiPriority w:val="9"/>
    <w:qFormat/>
    <w:rsid w:val="003F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0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0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F0CB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E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1E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4"/>
  </w:style>
  <w:style w:type="paragraph" w:styleId="Nagwek1">
    <w:name w:val="heading 1"/>
    <w:basedOn w:val="Normalny"/>
    <w:next w:val="Normalny"/>
    <w:link w:val="Nagwek1Znak"/>
    <w:uiPriority w:val="9"/>
    <w:qFormat/>
    <w:rsid w:val="003F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0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0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F0CB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E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1E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2023-05-09T09:49:00Z</dcterms:created>
  <dcterms:modified xsi:type="dcterms:W3CDTF">2023-05-09T09:49:00Z</dcterms:modified>
</cp:coreProperties>
</file>