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F" w:rsidRPr="002D110F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C794D">
        <w:rPr>
          <w:rFonts w:ascii="Times New Roman" w:hAnsi="Times New Roman" w:cs="Times New Roman"/>
          <w:b/>
          <w:sz w:val="24"/>
          <w:szCs w:val="24"/>
        </w:rPr>
        <w:t>12</w:t>
      </w:r>
      <w:r w:rsidRPr="002D110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D110F" w:rsidRPr="002D110F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>Dyrektora Zespołu Szkół Ogólnokształcących w Żaganiu</w:t>
      </w:r>
    </w:p>
    <w:p w:rsidR="002D110F" w:rsidRPr="004C794D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C794D">
        <w:rPr>
          <w:rFonts w:ascii="Times New Roman" w:hAnsi="Times New Roman" w:cs="Times New Roman"/>
          <w:b/>
          <w:sz w:val="24"/>
          <w:szCs w:val="24"/>
        </w:rPr>
        <w:t>2 września 2020r.</w:t>
      </w:r>
    </w:p>
    <w:p w:rsidR="002D110F" w:rsidRPr="002D110F" w:rsidRDefault="002D110F" w:rsidP="002D11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2D110F">
        <w:rPr>
          <w:rStyle w:val="normaltextrun"/>
          <w:rFonts w:eastAsiaTheme="majorEastAsia"/>
          <w:b/>
        </w:rPr>
        <w:t>w sprawie organizacji kształcenia na odległość w okresie czasowego ograniczenia funkcjonowania jednostek systemu oświaty.</w:t>
      </w:r>
      <w:r w:rsidRPr="002D110F">
        <w:rPr>
          <w:rStyle w:val="eop"/>
          <w:rFonts w:eastAsiaTheme="majorEastAsia"/>
          <w:b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 podstawie rozporządzeń: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Rozporządzenie Ministra Edukacji Narodowej z dnia 20 marca 2020 r. zmieniające rozporządzenie w sprawie czasowego ograniczenia funkcjonowania jednostek systemu oświaty w związku z zapobieganiem, przeciwdziałaniem i zwalczaniem COVID-19,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zarządzam, co następuje: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1</w:t>
      </w:r>
      <w:r w:rsidRPr="002D110F">
        <w:rPr>
          <w:rStyle w:val="eop"/>
          <w:rFonts w:eastAsiaTheme="majorEastAsia"/>
        </w:rPr>
        <w:t> </w:t>
      </w:r>
    </w:p>
    <w:p w:rsidR="002D110F" w:rsidRPr="004C794D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scxw13148385"/>
        </w:rPr>
      </w:pPr>
      <w:r w:rsidRPr="002D110F">
        <w:rPr>
          <w:rStyle w:val="normaltextrun"/>
          <w:rFonts w:eastAsiaTheme="majorEastAsia"/>
        </w:rPr>
        <w:t>W czasie ograniczenia funkcjonowania szkół związanego z zagrożeniem epidemiologicznym nauka jest realizowana na odległość. Ni</w:t>
      </w:r>
      <w:r w:rsidR="004C794D">
        <w:rPr>
          <w:rStyle w:val="normaltextrun"/>
          <w:rFonts w:eastAsiaTheme="majorEastAsia"/>
        </w:rPr>
        <w:t xml:space="preserve">niejsze uregulowania obowiązują </w:t>
      </w:r>
      <w:r w:rsidR="001E5228" w:rsidRPr="004C794D">
        <w:rPr>
          <w:rStyle w:val="scxw13148385"/>
        </w:rPr>
        <w:t>w momencie wprowadzenia nauczania zdalnego lub hybrydowego.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</w:pPr>
      <w:r w:rsidRPr="002D110F">
        <w:br/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2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Do jej realizacji w szkole Liceum Ogólnokształcące im. Stefana Banacha w Żaganiu </w:t>
      </w:r>
      <w:r w:rsidR="001E5228">
        <w:rPr>
          <w:rStyle w:val="normaltextrun"/>
          <w:rFonts w:eastAsiaTheme="majorEastAsia"/>
        </w:rPr>
        <w:t>służą</w:t>
      </w:r>
      <w:r w:rsidRPr="002D110F">
        <w:rPr>
          <w:rStyle w:val="normaltextrun"/>
          <w:rFonts w:eastAsiaTheme="majorEastAsia"/>
        </w:rPr>
        <w:t xml:space="preserve"> platform</w:t>
      </w:r>
      <w:r w:rsidR="001E5228">
        <w:rPr>
          <w:rStyle w:val="normaltextrun"/>
          <w:rFonts w:eastAsiaTheme="majorEastAsia"/>
        </w:rPr>
        <w:t>y</w:t>
      </w:r>
      <w:r w:rsidRPr="002D110F">
        <w:rPr>
          <w:rStyle w:val="normaltextrun"/>
          <w:rFonts w:eastAsiaTheme="majorEastAsia"/>
        </w:rPr>
        <w:t>: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E –dziennik,</w:t>
      </w:r>
      <w:r w:rsidRPr="002D110F">
        <w:rPr>
          <w:rStyle w:val="eop"/>
          <w:rFonts w:eastAsiaTheme="majorEastAsia"/>
        </w:rPr>
        <w:t> </w:t>
      </w:r>
    </w:p>
    <w:p w:rsidR="002D110F" w:rsidRPr="001E5228" w:rsidRDefault="001E5228" w:rsidP="002D110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eastAsiaTheme="majorEastAsia"/>
        </w:rPr>
        <w:t>Drive Google</w:t>
      </w:r>
    </w:p>
    <w:p w:rsidR="001E5228" w:rsidRPr="004C794D" w:rsidRDefault="001E5228" w:rsidP="002D110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794D">
        <w:rPr>
          <w:rStyle w:val="normaltextrun"/>
          <w:rFonts w:eastAsiaTheme="majorEastAsia"/>
        </w:rPr>
        <w:t xml:space="preserve">Microsoft </w:t>
      </w:r>
      <w:proofErr w:type="spellStart"/>
      <w:r w:rsidRPr="004C794D">
        <w:rPr>
          <w:rStyle w:val="normaltextrun"/>
          <w:rFonts w:eastAsiaTheme="majorEastAsia"/>
        </w:rPr>
        <w:t>Teams</w:t>
      </w:r>
      <w:proofErr w:type="spellEnd"/>
      <w:r w:rsidRPr="004C794D">
        <w:rPr>
          <w:rStyle w:val="normaltextrun"/>
          <w:rFonts w:eastAsiaTheme="majorEastAsia"/>
        </w:rPr>
        <w:t xml:space="preserve">. </w:t>
      </w:r>
    </w:p>
    <w:p w:rsidR="004F77FE" w:rsidRPr="004C794D" w:rsidRDefault="004F77FE" w:rsidP="004F77FE">
      <w:pPr>
        <w:pStyle w:val="paragraph"/>
        <w:spacing w:before="0" w:beforeAutospacing="0" w:after="0" w:afterAutospacing="0"/>
        <w:jc w:val="both"/>
        <w:textAlignment w:val="baseline"/>
      </w:pPr>
      <w:r w:rsidRPr="004C794D">
        <w:rPr>
          <w:rStyle w:val="normaltextrun"/>
          <w:rFonts w:eastAsiaTheme="majorEastAsia"/>
        </w:rPr>
        <w:t xml:space="preserve">W czasie nauczania zdalnego realizowany jest nadzór pedagogiczny, w celu jego zapewnienia nauczyciele zakładający zespoły na platformie Microsoft </w:t>
      </w:r>
      <w:proofErr w:type="spellStart"/>
      <w:r w:rsidRPr="004C794D">
        <w:rPr>
          <w:rStyle w:val="normaltextrun"/>
          <w:rFonts w:eastAsiaTheme="majorEastAsia"/>
        </w:rPr>
        <w:t>Teams</w:t>
      </w:r>
      <w:proofErr w:type="spellEnd"/>
      <w:r w:rsidRPr="004C794D">
        <w:rPr>
          <w:rStyle w:val="normaltextrun"/>
          <w:rFonts w:eastAsiaTheme="majorEastAsia"/>
        </w:rPr>
        <w:t>, dodają do nich dyrektora i wicedyrektora.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3</w:t>
      </w:r>
      <w:r w:rsidRPr="002D110F">
        <w:rPr>
          <w:rStyle w:val="eop"/>
          <w:rFonts w:eastAsiaTheme="majorEastAsia"/>
        </w:rPr>
        <w:t> </w:t>
      </w:r>
    </w:p>
    <w:p w:rsid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2D110F">
        <w:rPr>
          <w:rStyle w:val="normaltextrun"/>
          <w:rFonts w:eastAsiaTheme="majorEastAsia"/>
        </w:rPr>
        <w:t>W przypadku zgłoszenia wychowawcy oddziału lub dyrektorowi szkoły przez ucznia / jego rodziców braku technicznej możliwości korzystania z kształcenia na odległość wychowawca niezwłocznie podejmuje działanie polegające na zebraniu od nauczycieli materiałów nauczania i przesyła je e-mailowo dyrektorowi szkoły, który drukuje je i udostępnia w formie papierowej.</w:t>
      </w:r>
      <w:r w:rsidRPr="002D110F">
        <w:rPr>
          <w:rStyle w:val="eop"/>
          <w:rFonts w:eastAsiaTheme="majorEastAsia"/>
        </w:rPr>
        <w:t> </w:t>
      </w:r>
    </w:p>
    <w:p w:rsidR="00942C18" w:rsidRPr="002D110F" w:rsidRDefault="00942C18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4.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 są zobowiązani do zwrócenia szczególnej uwagi na równomierne obciążenie ucznia zajęciami w danym dniu, a także uwzględnienie możliwości psychofizycznych dzieci, a koordynatorami czynię wychowawców poszczególnych oddziałów. </w:t>
      </w:r>
      <w:r w:rsidRPr="002D110F">
        <w:rPr>
          <w:rStyle w:val="scxw13148385"/>
        </w:rPr>
        <w:t> </w:t>
      </w:r>
      <w:r w:rsidRPr="002D110F">
        <w:br/>
      </w:r>
      <w:r w:rsidRPr="002D110F">
        <w:rPr>
          <w:rStyle w:val="eop"/>
          <w:rFonts w:eastAsiaTheme="majorEastAsia"/>
        </w:rPr>
        <w:t> </w:t>
      </w:r>
    </w:p>
    <w:p w:rsidR="004C794D" w:rsidRDefault="004C794D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eastAsiaTheme="majorEastAsia"/>
        </w:rPr>
      </w:pPr>
    </w:p>
    <w:p w:rsidR="004C794D" w:rsidRDefault="004C794D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eastAsiaTheme="majorEastAsia"/>
        </w:rPr>
      </w:pP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lastRenderedPageBreak/>
        <w:t>§ 5. </w:t>
      </w:r>
      <w:r w:rsidRPr="002D110F">
        <w:rPr>
          <w:rStyle w:val="eop"/>
          <w:rFonts w:eastAsiaTheme="majorEastAsia"/>
        </w:rPr>
        <w:t> </w:t>
      </w:r>
    </w:p>
    <w:p w:rsid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2D110F">
        <w:rPr>
          <w:rStyle w:val="normaltextrun"/>
          <w:rFonts w:eastAsiaTheme="majorEastAsia"/>
        </w:rPr>
        <w:t>Nauczyciele są zobowiązani prowadzić kształcenie na odległość zgodnie z tygodniowym planem zajęć, wykorzystując posiadane przez uczniów podręczniki, zeszyty ćwiczeń, zbiory zadań i dokumentować w formie pozwalającej ustalić liczbę przeprowadzonych zajęć.</w:t>
      </w:r>
      <w:r w:rsidRPr="002D110F">
        <w:rPr>
          <w:rStyle w:val="eop"/>
          <w:rFonts w:eastAsiaTheme="majorEastAsia"/>
        </w:rPr>
        <w:t> </w:t>
      </w:r>
    </w:p>
    <w:p w:rsidR="00942C18" w:rsidRPr="002D110F" w:rsidRDefault="00942C18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scxw13148385"/>
          <w:rFonts w:ascii="Calibri" w:hAnsi="Calibri" w:cs="Segoe UI"/>
          <w:sz w:val="22"/>
          <w:szCs w:val="22"/>
        </w:rPr>
        <w:t> </w:t>
      </w:r>
      <w:r w:rsidRPr="002D110F">
        <w:rPr>
          <w:rFonts w:ascii="Calibri" w:hAnsi="Calibri" w:cs="Segoe UI"/>
          <w:sz w:val="22"/>
          <w:szCs w:val="22"/>
        </w:rPr>
        <w:br/>
      </w:r>
      <w:r w:rsidRPr="002D110F">
        <w:rPr>
          <w:rStyle w:val="normaltextrun"/>
          <w:rFonts w:eastAsiaTheme="majorEastAsia"/>
        </w:rPr>
        <w:t>§ 6.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 będą umieszczali zadania do wykonania w takich formach, jak: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klasyczna, z odwołaniem do podręcznika, zeszytu ćwiczeń,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w formie opisu tekstowego zadania do wykonania,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4C794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w formie linku do interaktywnych platform edukacyjnych wykorzystujących formy nauki i sprawdzania wiadomości (np. filmy, quizy, testy),</w:t>
      </w:r>
    </w:p>
    <w:p w:rsidR="004C794D" w:rsidRPr="002D110F" w:rsidRDefault="002D110F" w:rsidP="004C794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w formie załącznika zawierającego materiały tekstowe, grafiki, materiały audiowizualne.</w:t>
      </w:r>
      <w:r w:rsidRPr="002D110F">
        <w:rPr>
          <w:rStyle w:val="eop"/>
          <w:rFonts w:eastAsiaTheme="majorEastAsia"/>
        </w:rPr>
        <w:t> </w:t>
      </w:r>
    </w:p>
    <w:p w:rsidR="002D110F" w:rsidRPr="004C794D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2D110F">
        <w:rPr>
          <w:rStyle w:val="normaltextrun"/>
          <w:rFonts w:eastAsiaTheme="majorEastAsia"/>
        </w:rPr>
        <w:t xml:space="preserve">Nauczyciele mogą zorganizować lekcję on-line przy </w:t>
      </w:r>
      <w:r w:rsidR="001E5228" w:rsidRPr="004C794D">
        <w:rPr>
          <w:rStyle w:val="normaltextrun"/>
          <w:rFonts w:eastAsiaTheme="majorEastAsia"/>
        </w:rPr>
        <w:t>internetowej</w:t>
      </w:r>
      <w:r w:rsidRPr="004C794D">
        <w:rPr>
          <w:rStyle w:val="normaltextrun"/>
          <w:rFonts w:eastAsiaTheme="majorEastAsia"/>
        </w:rPr>
        <w:t xml:space="preserve"> platform</w:t>
      </w:r>
      <w:r w:rsidR="001E5228" w:rsidRPr="004C794D">
        <w:rPr>
          <w:rStyle w:val="normaltextrun"/>
          <w:rFonts w:eastAsiaTheme="majorEastAsia"/>
        </w:rPr>
        <w:t>y</w:t>
      </w:r>
      <w:r w:rsidRPr="004C794D">
        <w:rPr>
          <w:rStyle w:val="normaltextrun"/>
          <w:rFonts w:eastAsiaTheme="majorEastAsia"/>
        </w:rPr>
        <w:t xml:space="preserve"> edukacyjn</w:t>
      </w:r>
      <w:r w:rsidR="001E5228" w:rsidRPr="004C794D">
        <w:rPr>
          <w:rStyle w:val="normaltextrun"/>
          <w:rFonts w:eastAsiaTheme="majorEastAsia"/>
        </w:rPr>
        <w:t xml:space="preserve">ej – Microsoft </w:t>
      </w:r>
      <w:proofErr w:type="spellStart"/>
      <w:r w:rsidR="001E5228" w:rsidRPr="004C794D">
        <w:rPr>
          <w:rStyle w:val="normaltextrun"/>
          <w:rFonts w:eastAsiaTheme="majorEastAsia"/>
        </w:rPr>
        <w:t>Teams</w:t>
      </w:r>
      <w:proofErr w:type="spellEnd"/>
      <w:r w:rsidRPr="004C794D">
        <w:rPr>
          <w:rStyle w:val="normaltextrun"/>
          <w:rFonts w:eastAsiaTheme="majorEastAsia"/>
        </w:rPr>
        <w:t>. </w:t>
      </w:r>
      <w:r w:rsidRPr="002D110F">
        <w:rPr>
          <w:rStyle w:val="normaltextrun"/>
          <w:rFonts w:eastAsiaTheme="majorEastAsia"/>
        </w:rPr>
        <w:t xml:space="preserve"> Informacje o sposobie i terminie spotkania on-line będą </w:t>
      </w:r>
      <w:r w:rsidR="001E5228" w:rsidRPr="004C794D">
        <w:rPr>
          <w:rStyle w:val="eop"/>
          <w:rFonts w:eastAsiaTheme="majorEastAsia"/>
        </w:rPr>
        <w:t xml:space="preserve">dostępne w kalendarzu Microsoft </w:t>
      </w:r>
      <w:proofErr w:type="spellStart"/>
      <w:r w:rsidR="001E5228" w:rsidRPr="004C794D">
        <w:rPr>
          <w:rStyle w:val="eop"/>
          <w:rFonts w:eastAsiaTheme="majorEastAsia"/>
        </w:rPr>
        <w:t>Teams</w:t>
      </w:r>
      <w:proofErr w:type="spellEnd"/>
      <w:r w:rsidR="001E5228" w:rsidRPr="004C794D">
        <w:rPr>
          <w:rStyle w:val="eop"/>
          <w:rFonts w:eastAsiaTheme="majorEastAsia"/>
        </w:rPr>
        <w:t>.</w:t>
      </w:r>
    </w:p>
    <w:p w:rsidR="00942C18" w:rsidRPr="002D110F" w:rsidRDefault="00942C18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§7</w:t>
      </w:r>
      <w:r w:rsidRPr="002D110F">
        <w:rPr>
          <w:rStyle w:val="eop"/>
          <w:rFonts w:eastAsiaTheme="majorEastAsia"/>
        </w:rPr>
        <w:t> </w:t>
      </w:r>
    </w:p>
    <w:p w:rsidR="002D110F" w:rsidRPr="004C794D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 i specjaliści, realizując naukę na odległość, zobowiązani są do dostosowania sposobów oraz metod pracy do potrzeb i możliwości uczniów, w tym wynikających z indywidualnych programów nauczania. </w:t>
      </w:r>
      <w:r w:rsidRPr="002D110F">
        <w:rPr>
          <w:rStyle w:val="eop"/>
          <w:rFonts w:eastAsiaTheme="majorEastAsia"/>
        </w:rPr>
        <w:t> </w:t>
      </w:r>
      <w:r w:rsidR="00942C18" w:rsidRPr="004C794D">
        <w:rPr>
          <w:rStyle w:val="eop"/>
          <w:rFonts w:eastAsiaTheme="majorEastAsia"/>
        </w:rPr>
        <w:t xml:space="preserve">Nauczyciele w momencie wprowadzenia nauczania zdalnego są zobowiązani do zmodyfikowania programów nauczania pod kątem możliwości psychofizycznych i edukacyjnych ucznia w celu realizacji postawy programowej z danego przedmiotu. 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scxw13148385"/>
          <w:rFonts w:ascii="Calibri" w:hAnsi="Calibri" w:cs="Segoe UI"/>
          <w:sz w:val="22"/>
          <w:szCs w:val="22"/>
        </w:rPr>
        <w:t> </w:t>
      </w:r>
      <w:r w:rsidRPr="002D110F">
        <w:rPr>
          <w:rFonts w:ascii="Calibri" w:hAnsi="Calibri" w:cs="Segoe UI"/>
          <w:sz w:val="22"/>
          <w:szCs w:val="22"/>
        </w:rPr>
        <w:br/>
      </w:r>
      <w:r w:rsidRPr="002D110F">
        <w:rPr>
          <w:rStyle w:val="normaltextrun"/>
          <w:rFonts w:eastAsiaTheme="majorEastAsia"/>
        </w:rPr>
        <w:t>§ 8. </w:t>
      </w:r>
      <w:r w:rsidRPr="002D110F">
        <w:rPr>
          <w:rStyle w:val="eop"/>
          <w:rFonts w:eastAsiaTheme="majorEastAsia"/>
        </w:rPr>
        <w:t> </w:t>
      </w:r>
    </w:p>
    <w:p w:rsidR="00942C18" w:rsidRPr="004C794D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4C794D">
        <w:rPr>
          <w:rStyle w:val="normaltextrun"/>
          <w:rFonts w:eastAsiaTheme="majorEastAsia"/>
        </w:rPr>
        <w:t>Dopuszczalne formy kontaktu oraz konsultacji nauczycieli z rodzicami i uczniami: e-mail szkoły (opcjonalnie nauczyciela), poprzez e-dziennik</w:t>
      </w:r>
      <w:r w:rsidR="00942C18" w:rsidRPr="004C794D">
        <w:rPr>
          <w:rStyle w:val="normaltextrun"/>
          <w:rFonts w:eastAsiaTheme="majorEastAsia"/>
        </w:rPr>
        <w:t xml:space="preserve">, platforma edukacyjna – Microsoft </w:t>
      </w:r>
      <w:proofErr w:type="spellStart"/>
      <w:r w:rsidR="00942C18" w:rsidRPr="004C794D">
        <w:rPr>
          <w:rStyle w:val="normaltextrun"/>
          <w:rFonts w:eastAsiaTheme="majorEastAsia"/>
        </w:rPr>
        <w:t>Teams</w:t>
      </w:r>
      <w:proofErr w:type="spellEnd"/>
      <w:r w:rsidRPr="004C794D">
        <w:rPr>
          <w:rStyle w:val="normaltextrun"/>
          <w:rFonts w:eastAsiaTheme="majorEastAsia"/>
        </w:rPr>
        <w:t>. Kształcenie zdalne zakłada możliwość zadawania nauczycielowi pytań zarówno w formie pisemnej, jak i w trakcie rozmowy tekstowej, głosowej lub wideo.</w:t>
      </w:r>
      <w:r w:rsidRPr="004C794D">
        <w:rPr>
          <w:rStyle w:val="eop"/>
          <w:rFonts w:eastAsiaTheme="majorEastAsia"/>
        </w:rPr>
        <w:t> </w:t>
      </w:r>
    </w:p>
    <w:p w:rsidR="002D110F" w:rsidRPr="004C794D" w:rsidRDefault="001E5228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C794D">
        <w:rPr>
          <w:rStyle w:val="eop"/>
          <w:rFonts w:eastAsiaTheme="majorEastAsia"/>
        </w:rPr>
        <w:t>W sytuacji wprowadzenia nauczania zdalnego lub hybrydowego, rodzice/opiekunowie prawni oraz uczniowie zostaną zapoznani z terminami i formami konsultacji za pośrednictwem szkolnej strony internetowej.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 9.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Realizacja programu nauczania pozostaje nadal jednym z podstawowych zadań szkoły. Wszelkie działania w środowisku zdalnym służą zdobyciu wiedzy, umiejętności oraz postaw społecznych przewidzianych w podstawach programowych.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 10.</w:t>
      </w:r>
      <w:r w:rsidRPr="002D110F">
        <w:rPr>
          <w:rStyle w:val="eop"/>
          <w:rFonts w:eastAsiaTheme="majorEastAsia"/>
        </w:rPr>
        <w:t> </w:t>
      </w:r>
    </w:p>
    <w:p w:rsidR="00DB3B13" w:rsidRPr="004C794D" w:rsidRDefault="00942C18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4C794D">
        <w:rPr>
          <w:rStyle w:val="normaltextrun"/>
          <w:rFonts w:eastAsiaTheme="majorEastAsia"/>
        </w:rPr>
        <w:t>Wszyscy uczniowie pracujący zdalnie obowiązkowo realizują podstawę programową. Niepełnoletni u</w:t>
      </w:r>
      <w:r w:rsidR="002D110F" w:rsidRPr="004C794D">
        <w:rPr>
          <w:rStyle w:val="normaltextrun"/>
          <w:rFonts w:eastAsiaTheme="majorEastAsia"/>
        </w:rPr>
        <w:t>czeń przebywający w domu realizuje obowiązek nauki pod opieką rodziców/opiekunów prawnych.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11.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Dotychczasowy plan lekcji zostaje zachowany bez zmian. Środowisko zdalne umożliwia przeprowadzenie testów, rozmów i sprawdzianów. Oceny będą wstawiane przez nauczyciela zgodnie z Wewnątrzszkolnymi Zasadami Oceniania (WZO) i Przedmiotowymi Zasadami Oceniania (PZO).</w:t>
      </w:r>
      <w:r w:rsidRPr="002D110F">
        <w:rPr>
          <w:rStyle w:val="eop"/>
          <w:rFonts w:eastAsiaTheme="majorEastAsia"/>
        </w:rPr>
        <w:t> </w:t>
      </w:r>
    </w:p>
    <w:p w:rsidR="004C794D" w:rsidRDefault="004C794D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eastAsiaTheme="majorEastAsia"/>
        </w:rPr>
      </w:pPr>
    </w:p>
    <w:p w:rsidR="004C794D" w:rsidRDefault="004C794D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eastAsiaTheme="majorEastAsia"/>
        </w:rPr>
      </w:pP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lastRenderedPageBreak/>
        <w:t>§ 12.</w:t>
      </w:r>
      <w:r w:rsidRPr="002D110F">
        <w:rPr>
          <w:rStyle w:val="eop"/>
          <w:rFonts w:eastAsiaTheme="majorEastAsia"/>
        </w:rPr>
        <w:t> </w:t>
      </w:r>
    </w:p>
    <w:p w:rsidR="004C794D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 w:rsidRPr="002D110F">
        <w:rPr>
          <w:rStyle w:val="normaltextrun"/>
          <w:rFonts w:eastAsiaTheme="majorEastAsia"/>
        </w:rPr>
        <w:t xml:space="preserve">Treści edukacyjne podawane w środowisku zdalnym będą służyły realizacji podstawy programowej oraz rozwijaniu zainteresowań i pasji uczniów. 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Nauczyciele mogą przekazywać wiedzę w formie nagrań oraz transmisji audio oraz wideo, wykorzystania obecnych w Internecie zasobów edukacyjnych o charakterze multimedialnym (animacje, filmy, wykłady, nagrania eksperymentów, gry edukacyjne, interaktywne materiały dydaktyczne, itd.) 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Realizacja notatek pisemnych jest uzależniona od decyzji nauczyciela. Nauczyciele mogą żądać przekazania fotografii ćwiczeń, notatek lub zadań wykonywanych w uczniowskim zeszycie lekcyjnym.</w:t>
      </w:r>
      <w:r w:rsidRPr="002D110F">
        <w:rPr>
          <w:rStyle w:val="eop"/>
          <w:rFonts w:eastAsiaTheme="majorEastAsia"/>
        </w:rPr>
        <w:t> </w:t>
      </w:r>
    </w:p>
    <w:p w:rsid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2D110F">
        <w:rPr>
          <w:rStyle w:val="normaltextrun"/>
          <w:rFonts w:eastAsiaTheme="majorEastAsia"/>
        </w:rPr>
        <w:t>Nauczyciele po otrzymaniu rozwiązanego zadania dokonują jego weryfikacji lub oceny oraz informują rodzica i ucznia o ocenie poprzez wpis do e – dziennika.</w:t>
      </w:r>
      <w:r w:rsidRPr="002D110F">
        <w:rPr>
          <w:rStyle w:val="eop"/>
          <w:rFonts w:eastAsiaTheme="majorEastAsia"/>
        </w:rPr>
        <w:t> </w:t>
      </w:r>
    </w:p>
    <w:p w:rsidR="00942C18" w:rsidRDefault="00942C18" w:rsidP="00942C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 w:rsidRPr="002D110F">
        <w:rPr>
          <w:rStyle w:val="normaltextrun"/>
          <w:rFonts w:eastAsiaTheme="majorEastAsia"/>
        </w:rPr>
        <w:t xml:space="preserve">Nauczyciele dokumentują przebieg procesu zdalnego nauczania wpisując tematy w e – dzienniku. </w:t>
      </w:r>
    </w:p>
    <w:p w:rsidR="00942C18" w:rsidRPr="004C794D" w:rsidRDefault="00942C18" w:rsidP="00942C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 w:rsidRPr="004C794D">
        <w:rPr>
          <w:rStyle w:val="normaltextrun"/>
          <w:rFonts w:eastAsiaTheme="majorEastAsia"/>
        </w:rPr>
        <w:t>W przypadku nieobecności ucznia na zajęciach on-line, usprawiedliwienie następuje poprzez dziennik elektroniczny, tak jak w formie nauczania stacjonarnego – sposób i zgodne z terminem opisanym w statucie szkoły.</w:t>
      </w:r>
    </w:p>
    <w:p w:rsidR="00942C18" w:rsidRPr="004C794D" w:rsidRDefault="00942C18" w:rsidP="00942C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 w:rsidRPr="004C794D">
        <w:rPr>
          <w:rStyle w:val="normaltextrun"/>
          <w:rFonts w:eastAsiaTheme="majorEastAsia"/>
        </w:rPr>
        <w:t>W wyjątkowych przypadkach związanych z  długotrwałym brakiem dostępu do Internetu, istnieje możliwość usprawiedliwienia telefonicznego przez rodzica/opiekuna prawnego, po uprzednim powiadomieniu o sytuacji dyrektora szkoły lub wychowawcy klasy.</w:t>
      </w:r>
    </w:p>
    <w:p w:rsidR="00942C18" w:rsidRPr="004C794D" w:rsidRDefault="00942C18" w:rsidP="00942C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 w:rsidRPr="004C794D">
        <w:rPr>
          <w:rStyle w:val="normaltextrun"/>
          <w:rFonts w:eastAsiaTheme="majorEastAsia"/>
        </w:rPr>
        <w:t>Egzaminy klasyfikacyjne, poprawkowe, sprawdzające wiadomości i umiejętności prowadzone są w formie stacjonarnej wg zasad ustalonych w statucie szkoły.</w:t>
      </w:r>
    </w:p>
    <w:p w:rsidR="00F90FB6" w:rsidRPr="004C794D" w:rsidRDefault="00F90FB6" w:rsidP="00942C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:rsidR="004C794D" w:rsidRDefault="004C794D" w:rsidP="00F90FB6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eastAsiaTheme="majorEastAsia"/>
        </w:rPr>
      </w:pPr>
    </w:p>
    <w:p w:rsidR="00F90FB6" w:rsidRPr="004C794D" w:rsidRDefault="00F90FB6" w:rsidP="00F90FB6">
      <w:pPr>
        <w:pStyle w:val="paragraph"/>
        <w:spacing w:before="0" w:beforeAutospacing="0" w:after="0" w:afterAutospacing="0"/>
        <w:ind w:left="705"/>
        <w:jc w:val="center"/>
        <w:textAlignment w:val="baseline"/>
      </w:pPr>
      <w:r w:rsidRPr="004C794D">
        <w:rPr>
          <w:rStyle w:val="normaltextrun"/>
          <w:rFonts w:eastAsiaTheme="majorEastAsia"/>
        </w:rPr>
        <w:t>§ 13. </w:t>
      </w:r>
      <w:r w:rsidRPr="004C794D">
        <w:rPr>
          <w:rStyle w:val="eop"/>
          <w:rFonts w:eastAsiaTheme="majorEastAsia"/>
        </w:rPr>
        <w:t> </w:t>
      </w:r>
    </w:p>
    <w:p w:rsidR="00F90FB6" w:rsidRPr="004C794D" w:rsidRDefault="00F90FB6" w:rsidP="004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4C794D">
        <w:rPr>
          <w:rFonts w:ascii="Times New Roman" w:hAnsi="Times New Roman" w:cs="Times New Roman"/>
          <w:sz w:val="24"/>
          <w:szCs w:val="24"/>
        </w:rPr>
        <w:t xml:space="preserve">W przypadku uruchomienia w szkole zdalnego nauczania pomoc psychologiczno-pedagogiczna będzie prowadzona online za pomocą komunikatora TEAMS (spotkania online z pedagogiem szkolnym), poprzez kontakt telefoniczny  (rozmowy i kontakty z rodzicami uczniów oraz z uczniami), mailowo (poprzez skrzynkę mailową oraz przez dziennik elektroniczny </w:t>
      </w:r>
      <w:proofErr w:type="spellStart"/>
      <w:r w:rsidRPr="004C794D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4C794D">
        <w:rPr>
          <w:rFonts w:ascii="Times New Roman" w:hAnsi="Times New Roman" w:cs="Times New Roman"/>
          <w:sz w:val="24"/>
          <w:szCs w:val="24"/>
        </w:rPr>
        <w:t>).</w:t>
      </w:r>
    </w:p>
    <w:p w:rsidR="00F90FB6" w:rsidRPr="004C794D" w:rsidRDefault="00F90FB6" w:rsidP="004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4C794D">
        <w:rPr>
          <w:rFonts w:ascii="Times New Roman" w:hAnsi="Times New Roman" w:cs="Times New Roman"/>
          <w:sz w:val="24"/>
          <w:szCs w:val="24"/>
        </w:rPr>
        <w:t>Kontakt z psychologiem z PPP z Żagania będzie się odbywał przy współpracy z pedagogiem, który będzie umawiał na rozmowę telefoniczną chętnych uczniów oraz ich rodziców.</w:t>
      </w:r>
    </w:p>
    <w:p w:rsidR="00F90FB6" w:rsidRPr="004C794D" w:rsidRDefault="00F90FB6" w:rsidP="004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4C794D">
        <w:rPr>
          <w:rFonts w:ascii="Times New Roman" w:hAnsi="Times New Roman" w:cs="Times New Roman"/>
          <w:sz w:val="24"/>
          <w:szCs w:val="24"/>
        </w:rPr>
        <w:t xml:space="preserve">W przypadku wprowadzenia w szkole zdalnego nauczania zaplanowane działania w Programie Wychowawczo-Profilaktycznym mogą ulec zmianie (będzie to zależało od możliwości i sposobów realizacji poszczególnych działań w warunkach zdalnych, m.in. od partnerów, z którymi współpracuje szkoła przy realizacji zaplanowanych działań oraz specjalistów, np. z NZOZ Profil). </w:t>
      </w:r>
    </w:p>
    <w:p w:rsidR="00F90FB6" w:rsidRPr="004C794D" w:rsidRDefault="00F90FB6" w:rsidP="004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4C794D">
        <w:rPr>
          <w:rFonts w:ascii="Times New Roman" w:hAnsi="Times New Roman" w:cs="Times New Roman"/>
          <w:sz w:val="24"/>
          <w:szCs w:val="24"/>
        </w:rPr>
        <w:t>Lekcje wychowawcze, zajęcia z pedagogiem będą się odbywały za pomocą komunikatora TEAMS.</w:t>
      </w:r>
    </w:p>
    <w:p w:rsidR="00F90FB6" w:rsidRPr="004C794D" w:rsidRDefault="00F90FB6" w:rsidP="00285F9D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eop"/>
          <w:rFonts w:eastAsiaTheme="majorEastAsia"/>
        </w:rPr>
      </w:pPr>
      <w:r w:rsidRPr="004C794D">
        <w:rPr>
          <w:rStyle w:val="normaltextrun"/>
          <w:rFonts w:eastAsiaTheme="majorEastAsia"/>
        </w:rPr>
        <w:t>§ 14. </w:t>
      </w:r>
      <w:r w:rsidRPr="004C794D">
        <w:rPr>
          <w:rStyle w:val="eop"/>
          <w:rFonts w:eastAsiaTheme="majorEastAsia"/>
        </w:rPr>
        <w:t> </w:t>
      </w:r>
    </w:p>
    <w:p w:rsidR="00F90FB6" w:rsidRPr="004C794D" w:rsidRDefault="00F90FB6" w:rsidP="004C794D">
      <w:pPr>
        <w:jc w:val="both"/>
        <w:rPr>
          <w:rStyle w:val="normaltextrun"/>
          <w:rFonts w:ascii="Times New Roman" w:eastAsiaTheme="majorEastAsia" w:hAnsi="Times New Roman" w:cs="Times New Roman"/>
          <w:sz w:val="24"/>
          <w:szCs w:val="24"/>
        </w:rPr>
      </w:pPr>
      <w:r w:rsidRPr="004C794D">
        <w:rPr>
          <w:rFonts w:ascii="Times New Roman" w:hAnsi="Times New Roman" w:cs="Times New Roman"/>
          <w:sz w:val="24"/>
          <w:szCs w:val="24"/>
        </w:rPr>
        <w:t>Nauczanie indywidualne, w przypadku nauczania zdalnego lub hybrydowego, będzie realizowane zgodnie z obowiązującymi planami lekcji. Wykorzystywane do tego narzędzia będą takie same jak w przypadku całej klasy</w:t>
      </w:r>
    </w:p>
    <w:p w:rsidR="004C794D" w:rsidRDefault="004C794D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eastAsiaTheme="majorEastAsia"/>
        </w:rPr>
      </w:pPr>
    </w:p>
    <w:p w:rsid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eop"/>
          <w:rFonts w:eastAsiaTheme="majorEastAsia"/>
        </w:rPr>
      </w:pPr>
      <w:r w:rsidRPr="00285F9D">
        <w:rPr>
          <w:rStyle w:val="normaltextrun"/>
          <w:rFonts w:eastAsiaTheme="majorEastAsia"/>
        </w:rPr>
        <w:lastRenderedPageBreak/>
        <w:t>§ </w:t>
      </w:r>
      <w:r w:rsidR="00F90FB6" w:rsidRPr="00285F9D">
        <w:rPr>
          <w:rStyle w:val="normaltextrun"/>
          <w:rFonts w:eastAsiaTheme="majorEastAsia"/>
        </w:rPr>
        <w:t>1</w:t>
      </w:r>
      <w:r w:rsidR="00285F9D" w:rsidRPr="00285F9D">
        <w:rPr>
          <w:rStyle w:val="normaltextrun"/>
          <w:rFonts w:eastAsiaTheme="majorEastAsia"/>
        </w:rPr>
        <w:t>5</w:t>
      </w:r>
      <w:r w:rsidRPr="00285F9D">
        <w:rPr>
          <w:rStyle w:val="normaltextrun"/>
          <w:rFonts w:eastAsiaTheme="majorEastAsia"/>
        </w:rPr>
        <w:t>. </w:t>
      </w:r>
      <w:r w:rsidRPr="00285F9D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2D110F">
        <w:rPr>
          <w:rStyle w:val="normaltextrun"/>
          <w:rFonts w:eastAsiaTheme="majorEastAsia"/>
        </w:rPr>
        <w:t>W okresie czasowego zawieszenia zajęć dydaktyczno-wychowawczych ograniczony jest obowiązek świadczenia pracy przez nauczycieli na terenie szkoły, z wyłączeniem przypadków, gdy jest to niezbędne do realizowania zajęć z uczniami zdalnie lub w inny sposób, lub gdy jest to niezbędne dla zapewnienia ciągłości funkcjonowania szkoły. O potrzebie realizacji kształcenia na odległość na terenie szkoły nauczyciel winien uprzedzić dyrektora szkoły telefonicznie.</w:t>
      </w: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contextualspellingandgrammarerror"/>
        </w:rPr>
        <w:t>§  1</w:t>
      </w:r>
      <w:r w:rsidR="00285F9D">
        <w:rPr>
          <w:rStyle w:val="contextualspellingandgrammarerror"/>
        </w:rPr>
        <w:t>6</w:t>
      </w:r>
      <w:r w:rsidRPr="002D110F">
        <w:rPr>
          <w:rStyle w:val="contextualspellingandgrammarerror"/>
        </w:rPr>
        <w:t>.</w:t>
      </w:r>
      <w:r w:rsidRPr="002D110F">
        <w:rPr>
          <w:rStyle w:val="eop"/>
          <w:rFonts w:eastAsiaTheme="majorEastAsia"/>
        </w:rPr>
        <w:t> </w:t>
      </w:r>
    </w:p>
    <w:p w:rsid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scxw13148385"/>
        </w:rPr>
      </w:pPr>
      <w:r w:rsidRPr="002D110F">
        <w:rPr>
          <w:rStyle w:val="normaltextrun"/>
          <w:rFonts w:eastAsiaTheme="majorEastAsia"/>
        </w:rPr>
        <w:t>Przetwarzanie danych osobowych podczas kształcenia zdalnego jest realizowane przez szkołę na podstawie obowiązujących w szkole regulacji RODO oraz rozporządzania Ministerstwa Edukacji Narodowej dotyczące kształcenia zdalnego.</w:t>
      </w:r>
      <w:r w:rsidRPr="002D110F">
        <w:rPr>
          <w:rStyle w:val="scxw13148385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2D110F" w:rsidRPr="002D110F" w:rsidRDefault="002D110F" w:rsidP="002D110F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§ 1</w:t>
      </w:r>
      <w:r w:rsidR="00285F9D">
        <w:rPr>
          <w:rStyle w:val="normaltextrun"/>
          <w:rFonts w:eastAsiaTheme="majorEastAsia"/>
        </w:rPr>
        <w:t>7</w:t>
      </w:r>
      <w:r w:rsidRPr="002D110F">
        <w:rPr>
          <w:rStyle w:val="normaltextrun"/>
          <w:rFonts w:eastAsiaTheme="majorEastAsia"/>
        </w:rPr>
        <w:t>. </w:t>
      </w:r>
      <w:r w:rsidRPr="002D110F">
        <w:rPr>
          <w:rStyle w:val="eop"/>
          <w:rFonts w:eastAsiaTheme="majorEastAsia"/>
        </w:rPr>
        <w:t> </w:t>
      </w:r>
    </w:p>
    <w:p w:rsidR="002D110F" w:rsidRPr="004C794D" w:rsidRDefault="002D110F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2D110F">
        <w:rPr>
          <w:rStyle w:val="normaltextrun"/>
          <w:rFonts w:eastAsiaTheme="majorEastAsia"/>
        </w:rPr>
        <w:t xml:space="preserve">Zarządzenie wchodzi w życie z dniem </w:t>
      </w:r>
      <w:r w:rsidR="004C794D">
        <w:rPr>
          <w:rStyle w:val="normaltextrun"/>
          <w:rFonts w:eastAsiaTheme="majorEastAsia"/>
        </w:rPr>
        <w:t>podpisania.</w:t>
      </w:r>
    </w:p>
    <w:p w:rsidR="004F77FE" w:rsidRDefault="004F77FE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</w:p>
    <w:p w:rsidR="004F77FE" w:rsidRDefault="004F77FE" w:rsidP="002D11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</w:p>
    <w:p w:rsidR="004F77FE" w:rsidRPr="004F77FE" w:rsidRDefault="004F77FE" w:rsidP="002D11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9F5F45" w:rsidRPr="002D110F" w:rsidRDefault="009F5F45"/>
    <w:sectPr w:rsidR="009F5F45" w:rsidRPr="002D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E1A"/>
    <w:multiLevelType w:val="hybridMultilevel"/>
    <w:tmpl w:val="6210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1DB"/>
    <w:multiLevelType w:val="multilevel"/>
    <w:tmpl w:val="F1165F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147DFA"/>
    <w:multiLevelType w:val="multilevel"/>
    <w:tmpl w:val="6A9A3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E01AA6"/>
    <w:multiLevelType w:val="hybridMultilevel"/>
    <w:tmpl w:val="8348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5F7F"/>
    <w:multiLevelType w:val="multilevel"/>
    <w:tmpl w:val="93FCA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CB4599A"/>
    <w:multiLevelType w:val="multilevel"/>
    <w:tmpl w:val="70B65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D42392B"/>
    <w:multiLevelType w:val="multilevel"/>
    <w:tmpl w:val="EFF6728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B937840"/>
    <w:multiLevelType w:val="hybridMultilevel"/>
    <w:tmpl w:val="FC2C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0"/>
    <w:rsid w:val="000458A8"/>
    <w:rsid w:val="000D0770"/>
    <w:rsid w:val="001E5228"/>
    <w:rsid w:val="00285F9D"/>
    <w:rsid w:val="002D110F"/>
    <w:rsid w:val="003F0CB4"/>
    <w:rsid w:val="004C794D"/>
    <w:rsid w:val="004F77FE"/>
    <w:rsid w:val="0060723C"/>
    <w:rsid w:val="00942C18"/>
    <w:rsid w:val="009F5F45"/>
    <w:rsid w:val="00DB3B13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4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customStyle="1" w:styleId="paragraph">
    <w:name w:val="paragraph"/>
    <w:basedOn w:val="Normalny"/>
    <w:rsid w:val="002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110F"/>
  </w:style>
  <w:style w:type="character" w:customStyle="1" w:styleId="eop">
    <w:name w:val="eop"/>
    <w:basedOn w:val="Domylnaczcionkaakapitu"/>
    <w:rsid w:val="002D110F"/>
  </w:style>
  <w:style w:type="character" w:customStyle="1" w:styleId="scxw13148385">
    <w:name w:val="scxw13148385"/>
    <w:basedOn w:val="Domylnaczcionkaakapitu"/>
    <w:rsid w:val="002D110F"/>
  </w:style>
  <w:style w:type="character" w:customStyle="1" w:styleId="contextualspellingandgrammarerror">
    <w:name w:val="contextualspellingandgrammarerror"/>
    <w:basedOn w:val="Domylnaczcionkaakapitu"/>
    <w:rsid w:val="002D110F"/>
  </w:style>
  <w:style w:type="paragraph" w:styleId="Tekstdymka">
    <w:name w:val="Balloon Text"/>
    <w:basedOn w:val="Normalny"/>
    <w:link w:val="TekstdymkaZnak"/>
    <w:uiPriority w:val="99"/>
    <w:semiHidden/>
    <w:unhideWhenUsed/>
    <w:rsid w:val="000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4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customStyle="1" w:styleId="paragraph">
    <w:name w:val="paragraph"/>
    <w:basedOn w:val="Normalny"/>
    <w:rsid w:val="002D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110F"/>
  </w:style>
  <w:style w:type="character" w:customStyle="1" w:styleId="eop">
    <w:name w:val="eop"/>
    <w:basedOn w:val="Domylnaczcionkaakapitu"/>
    <w:rsid w:val="002D110F"/>
  </w:style>
  <w:style w:type="character" w:customStyle="1" w:styleId="scxw13148385">
    <w:name w:val="scxw13148385"/>
    <w:basedOn w:val="Domylnaczcionkaakapitu"/>
    <w:rsid w:val="002D110F"/>
  </w:style>
  <w:style w:type="character" w:customStyle="1" w:styleId="contextualspellingandgrammarerror">
    <w:name w:val="contextualspellingandgrammarerror"/>
    <w:basedOn w:val="Domylnaczcionkaakapitu"/>
    <w:rsid w:val="002D110F"/>
  </w:style>
  <w:style w:type="paragraph" w:styleId="Tekstdymka">
    <w:name w:val="Balloon Text"/>
    <w:basedOn w:val="Normalny"/>
    <w:link w:val="TekstdymkaZnak"/>
    <w:uiPriority w:val="99"/>
    <w:semiHidden/>
    <w:unhideWhenUsed/>
    <w:rsid w:val="000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2020-03-27T10:16:00Z</cp:lastPrinted>
  <dcterms:created xsi:type="dcterms:W3CDTF">2020-10-06T07:12:00Z</dcterms:created>
  <dcterms:modified xsi:type="dcterms:W3CDTF">2020-10-06T07:12:00Z</dcterms:modified>
</cp:coreProperties>
</file>